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1C" w:rsidRPr="008E17ED" w:rsidRDefault="00AA161C" w:rsidP="008F23A5">
      <w:pPr>
        <w:pStyle w:val="Glava"/>
        <w:jc w:val="both"/>
        <w:rPr>
          <w:rFonts w:ascii="Arial" w:hAnsi="Arial" w:cs="Arial"/>
        </w:rPr>
      </w:pPr>
      <w:bookmarkStart w:id="0" w:name="_GoBack"/>
      <w:bookmarkEnd w:id="0"/>
    </w:p>
    <w:p w:rsidR="00AA161C" w:rsidRPr="008E17ED" w:rsidRDefault="00466217" w:rsidP="008F23A5">
      <w:pPr>
        <w:jc w:val="both"/>
        <w:rPr>
          <w:rFonts w:ascii="Arial" w:hAnsi="Arial" w:cs="Arial"/>
          <w:sz w:val="24"/>
          <w:szCs w:val="24"/>
        </w:rPr>
      </w:pPr>
      <w:r w:rsidRPr="008E17ED">
        <w:rPr>
          <w:noProof/>
          <w:sz w:val="24"/>
          <w:szCs w:val="24"/>
          <w:lang w:eastAsia="sl-SI"/>
        </w:rPr>
        <w:drawing>
          <wp:inline distT="0" distB="0" distL="0" distR="0" wp14:anchorId="7BF44868" wp14:editId="658AC83F">
            <wp:extent cx="5753100" cy="1019175"/>
            <wp:effectExtent l="0" t="0" r="0" b="9525"/>
            <wp:docPr id="1" name="Slika 1" descr="Glava KGZ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 KGZS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11A" w:rsidRDefault="005B311A" w:rsidP="006C345F">
      <w:pPr>
        <w:spacing w:line="248" w:lineRule="atLeast"/>
        <w:rPr>
          <w:rFonts w:asciiTheme="minorHAnsi" w:hAnsiTheme="minorHAnsi" w:cs="Arial"/>
          <w:sz w:val="24"/>
          <w:szCs w:val="24"/>
        </w:rPr>
      </w:pPr>
    </w:p>
    <w:p w:rsidR="00466217" w:rsidRPr="008E17ED" w:rsidRDefault="008341EE" w:rsidP="006C345F">
      <w:pPr>
        <w:spacing w:line="248" w:lineRule="atLeast"/>
        <w:rPr>
          <w:rFonts w:asciiTheme="minorHAnsi" w:hAnsiTheme="minorHAnsi" w:cs="Arial"/>
          <w:sz w:val="24"/>
          <w:szCs w:val="24"/>
        </w:rPr>
      </w:pPr>
      <w:r w:rsidRPr="008E17ED">
        <w:rPr>
          <w:rFonts w:asciiTheme="minorHAnsi" w:hAnsiTheme="minorHAnsi" w:cs="Arial"/>
          <w:sz w:val="24"/>
          <w:szCs w:val="24"/>
        </w:rPr>
        <w:t>Spoštovani,</w:t>
      </w:r>
    </w:p>
    <w:p w:rsidR="00951B45" w:rsidRDefault="00951B45" w:rsidP="006C345F">
      <w:pPr>
        <w:spacing w:line="248" w:lineRule="atLeast"/>
        <w:rPr>
          <w:rFonts w:asciiTheme="minorHAnsi" w:hAnsiTheme="minorHAnsi" w:cs="Arial"/>
          <w:b/>
          <w:sz w:val="24"/>
          <w:szCs w:val="24"/>
          <w:u w:val="single"/>
        </w:rPr>
      </w:pPr>
      <w:r w:rsidRPr="008E17ED">
        <w:rPr>
          <w:rFonts w:asciiTheme="minorHAnsi" w:hAnsiTheme="minorHAnsi" w:cs="Arial"/>
          <w:sz w:val="24"/>
          <w:szCs w:val="24"/>
        </w:rPr>
        <w:t>M</w:t>
      </w:r>
      <w:r w:rsidR="003B4BA9" w:rsidRPr="008E17ED">
        <w:rPr>
          <w:rFonts w:asciiTheme="minorHAnsi" w:hAnsiTheme="minorHAnsi" w:cs="Arial"/>
          <w:sz w:val="24"/>
          <w:szCs w:val="24"/>
        </w:rPr>
        <w:t>inistrstvo za kmetijstvo, gozdarstvo in prehrano</w:t>
      </w:r>
      <w:r w:rsidRPr="008E17ED">
        <w:rPr>
          <w:rFonts w:asciiTheme="minorHAnsi" w:hAnsiTheme="minorHAnsi" w:cs="Arial"/>
          <w:sz w:val="24"/>
          <w:szCs w:val="24"/>
        </w:rPr>
        <w:t xml:space="preserve"> je </w:t>
      </w:r>
      <w:r w:rsidR="008E17ED" w:rsidRPr="008E17ED">
        <w:rPr>
          <w:rFonts w:asciiTheme="minorHAnsi" w:hAnsiTheme="minorHAnsi" w:cs="Arial"/>
          <w:sz w:val="24"/>
          <w:szCs w:val="24"/>
        </w:rPr>
        <w:t>v okviru</w:t>
      </w:r>
      <w:r w:rsidR="008E17ED">
        <w:rPr>
          <w:rFonts w:asciiTheme="minorHAnsi" w:hAnsiTheme="minorHAnsi" w:cs="Arial"/>
          <w:sz w:val="24"/>
          <w:szCs w:val="24"/>
        </w:rPr>
        <w:t xml:space="preserve"> </w:t>
      </w:r>
      <w:r w:rsidR="003E4149" w:rsidRPr="008E17ED">
        <w:rPr>
          <w:rFonts w:asciiTheme="minorHAnsi" w:hAnsiTheme="minorHAnsi" w:cs="Arial"/>
          <w:sz w:val="24"/>
          <w:szCs w:val="24"/>
        </w:rPr>
        <w:t>Programa razvoja podeželja 2014-2020</w:t>
      </w:r>
      <w:r w:rsidR="008E17ED">
        <w:rPr>
          <w:rFonts w:asciiTheme="minorHAnsi" w:hAnsiTheme="minorHAnsi" w:cs="Arial"/>
          <w:sz w:val="24"/>
          <w:szCs w:val="24"/>
        </w:rPr>
        <w:t xml:space="preserve"> 28. 10. 2016 objavilo  </w:t>
      </w:r>
      <w:r w:rsidR="00381D94" w:rsidRPr="00381D94">
        <w:rPr>
          <w:rFonts w:asciiTheme="minorHAnsi" w:hAnsiTheme="minorHAnsi" w:cs="Arial"/>
          <w:b/>
          <w:sz w:val="24"/>
          <w:szCs w:val="24"/>
        </w:rPr>
        <w:t xml:space="preserve">2. javni razpis za </w:t>
      </w:r>
      <w:proofErr w:type="spellStart"/>
      <w:r w:rsidR="00381D94" w:rsidRPr="00381D94">
        <w:rPr>
          <w:rFonts w:asciiTheme="minorHAnsi" w:hAnsiTheme="minorHAnsi" w:cs="Arial"/>
          <w:b/>
          <w:sz w:val="24"/>
          <w:szCs w:val="24"/>
        </w:rPr>
        <w:t>podukrep</w:t>
      </w:r>
      <w:proofErr w:type="spellEnd"/>
      <w:r w:rsidR="00381D94" w:rsidRPr="00381D94">
        <w:rPr>
          <w:rFonts w:asciiTheme="minorHAnsi" w:hAnsiTheme="minorHAnsi" w:cs="Arial"/>
          <w:b/>
          <w:sz w:val="24"/>
          <w:szCs w:val="24"/>
        </w:rPr>
        <w:t xml:space="preserve"> </w:t>
      </w:r>
      <w:r w:rsidR="00381D94" w:rsidRPr="00381D94">
        <w:rPr>
          <w:rFonts w:asciiTheme="minorHAnsi" w:hAnsiTheme="minorHAnsi" w:cs="Arial"/>
          <w:b/>
          <w:sz w:val="24"/>
          <w:szCs w:val="24"/>
          <w:u w:val="single"/>
        </w:rPr>
        <w:t>3.1 Podpora za novo sodelovanje v shemah kakovosti v letu 2017.</w:t>
      </w:r>
    </w:p>
    <w:p w:rsidR="00381D94" w:rsidRPr="00ED6D01" w:rsidRDefault="00381D94" w:rsidP="00ED6D01">
      <w:pPr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ED6D01">
        <w:rPr>
          <w:rFonts w:asciiTheme="minorHAnsi" w:hAnsiTheme="minorHAnsi" w:cs="Arial"/>
          <w:sz w:val="24"/>
          <w:szCs w:val="24"/>
        </w:rPr>
        <w:t xml:space="preserve">Podpora v okviru </w:t>
      </w:r>
      <w:proofErr w:type="spellStart"/>
      <w:r w:rsidRPr="00ED6D01">
        <w:rPr>
          <w:rFonts w:asciiTheme="minorHAnsi" w:hAnsiTheme="minorHAnsi" w:cs="Arial"/>
          <w:sz w:val="24"/>
          <w:szCs w:val="24"/>
        </w:rPr>
        <w:t>podukrepa</w:t>
      </w:r>
      <w:proofErr w:type="spellEnd"/>
      <w:r w:rsidRPr="00ED6D01">
        <w:rPr>
          <w:rFonts w:asciiTheme="minorHAnsi" w:hAnsiTheme="minorHAnsi" w:cs="Arial"/>
          <w:sz w:val="24"/>
          <w:szCs w:val="24"/>
        </w:rPr>
        <w:t xml:space="preserve"> je namenjena povrnitvi stroškov, nastalih z vključitvijo v upravičeno shemo kakovosti, letnim prispevkom za sodelovanje v njej in pregledi, potrebnimi za preverjanje skladnosti s specifikacijami sheme. Ključni pogoji ob vložitvi vloge na javni razpis: prijava v postopek certificiranja za določeno upravičeno shemo kakovosti oziroma za določen proizvod iz upravičene sheme kakovosti v letu  2017, izpolnjevanje pogoja aktivnega kmeta,  upravičenec do vložitve vloge na javni razpis še ne sme pridobiti certifikata.</w:t>
      </w:r>
    </w:p>
    <w:p w:rsidR="004E4700" w:rsidRPr="008E17ED" w:rsidRDefault="005B311A" w:rsidP="00ED6D01">
      <w:pPr>
        <w:spacing w:line="248" w:lineRule="atLeast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 xml:space="preserve">Rok za oddajo vlog je </w:t>
      </w:r>
      <w:r w:rsidR="00381D94">
        <w:rPr>
          <w:rFonts w:asciiTheme="minorHAnsi" w:hAnsiTheme="minorHAnsi" w:cs="Arial"/>
          <w:sz w:val="24"/>
          <w:szCs w:val="24"/>
        </w:rPr>
        <w:t>26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381D94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. 201</w:t>
      </w:r>
      <w:r w:rsidR="00381D94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8E17ED">
        <w:rPr>
          <w:rFonts w:asciiTheme="minorHAnsi" w:hAnsiTheme="minorHAnsi" w:cs="Arial"/>
          <w:sz w:val="24"/>
          <w:szCs w:val="24"/>
        </w:rPr>
        <w:t xml:space="preserve"> </w:t>
      </w:r>
    </w:p>
    <w:p w:rsidR="009E2C1F" w:rsidRPr="009E2C1F" w:rsidRDefault="00BD23B0" w:rsidP="009E2C1F">
      <w:pPr>
        <w:spacing w:line="248" w:lineRule="atLeast"/>
        <w:rPr>
          <w:rFonts w:asciiTheme="minorHAnsi" w:hAnsiTheme="minorHAnsi" w:cs="Arial"/>
          <w:sz w:val="24"/>
          <w:szCs w:val="24"/>
        </w:rPr>
      </w:pPr>
      <w:r>
        <w:rPr>
          <w:rFonts w:cs="Arial"/>
          <w:b/>
          <w:sz w:val="24"/>
          <w:szCs w:val="24"/>
        </w:rPr>
        <w:t>Vljudno vas v</w:t>
      </w:r>
      <w:r w:rsidR="004E4700" w:rsidRPr="008E17ED">
        <w:rPr>
          <w:rFonts w:cs="Arial"/>
          <w:b/>
          <w:sz w:val="24"/>
          <w:szCs w:val="24"/>
        </w:rPr>
        <w:t>abimo vas na predstavit</w:t>
      </w:r>
      <w:r w:rsidR="00ED6D01">
        <w:rPr>
          <w:rFonts w:cs="Arial"/>
          <w:b/>
          <w:sz w:val="24"/>
          <w:szCs w:val="24"/>
        </w:rPr>
        <w:t>ev</w:t>
      </w:r>
      <w:r w:rsidR="004E4700" w:rsidRPr="008E17ED">
        <w:rPr>
          <w:rFonts w:cs="Arial"/>
          <w:b/>
          <w:sz w:val="24"/>
          <w:szCs w:val="24"/>
        </w:rPr>
        <w:t xml:space="preserve">  razpis</w:t>
      </w:r>
      <w:r w:rsidR="0057169A">
        <w:rPr>
          <w:rFonts w:cs="Arial"/>
          <w:b/>
          <w:sz w:val="24"/>
          <w:szCs w:val="24"/>
        </w:rPr>
        <w:t xml:space="preserve">a: </w:t>
      </w:r>
    </w:p>
    <w:tbl>
      <w:tblPr>
        <w:tblStyle w:val="Svetlamreapoudarek3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2126"/>
        <w:gridCol w:w="2126"/>
      </w:tblGrid>
      <w:tr w:rsidR="00ED6D01" w:rsidTr="00ED6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ED6D01" w:rsidRPr="00756E79" w:rsidRDefault="00ED6D01" w:rsidP="0057169A">
            <w:r w:rsidRPr="00756E79">
              <w:t>RAZP</w:t>
            </w:r>
            <w:r w:rsidRPr="00756E79">
              <w:rPr>
                <w:bCs w:val="0"/>
              </w:rPr>
              <w:t>I</w:t>
            </w:r>
            <w:r w:rsidRPr="00756E79">
              <w:t>S</w:t>
            </w:r>
          </w:p>
        </w:tc>
        <w:tc>
          <w:tcPr>
            <w:tcW w:w="2268" w:type="dxa"/>
          </w:tcPr>
          <w:p w:rsidR="00ED6D01" w:rsidRPr="00953BF7" w:rsidRDefault="00ED6D01" w:rsidP="00571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3BF7">
              <w:t>DATUM</w:t>
            </w:r>
          </w:p>
        </w:tc>
        <w:tc>
          <w:tcPr>
            <w:tcW w:w="2126" w:type="dxa"/>
          </w:tcPr>
          <w:p w:rsidR="00ED6D01" w:rsidRPr="00953BF7" w:rsidRDefault="00ED6D01" w:rsidP="00571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3BF7">
              <w:t>LOKACIJA</w:t>
            </w:r>
          </w:p>
        </w:tc>
        <w:tc>
          <w:tcPr>
            <w:tcW w:w="2126" w:type="dxa"/>
          </w:tcPr>
          <w:p w:rsidR="00ED6D01" w:rsidRPr="00953BF7" w:rsidRDefault="00ED6D01" w:rsidP="00571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3BF7">
              <w:t>PREDAVATELJ</w:t>
            </w:r>
            <w:r>
              <w:t>I</w:t>
            </w:r>
            <w:r w:rsidRPr="00953BF7">
              <w:t xml:space="preserve"> </w:t>
            </w:r>
          </w:p>
        </w:tc>
      </w:tr>
      <w:tr w:rsidR="00ED6D01" w:rsidTr="00ED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ED6D01" w:rsidRDefault="00ED6D01" w:rsidP="00ED6D01">
            <w:pPr>
              <w:spacing w:after="0"/>
            </w:pPr>
          </w:p>
          <w:p w:rsidR="00ED6D01" w:rsidRPr="00ED6D01" w:rsidRDefault="00ED6D01" w:rsidP="00ED6D01">
            <w:pPr>
              <w:spacing w:after="0"/>
            </w:pPr>
            <w:r w:rsidRPr="00ED6D01">
              <w:t>3.1 Podpora za novo sodelovanje v shemah kakovosti v letu  2017</w:t>
            </w:r>
          </w:p>
        </w:tc>
        <w:tc>
          <w:tcPr>
            <w:tcW w:w="2268" w:type="dxa"/>
          </w:tcPr>
          <w:p w:rsidR="00ED6D01" w:rsidRDefault="00ED6D01" w:rsidP="00ED6D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ED6D01" w:rsidRDefault="00ED6D01" w:rsidP="00ED6D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Četrtek </w:t>
            </w:r>
          </w:p>
          <w:p w:rsidR="00ED6D01" w:rsidRPr="0040389D" w:rsidRDefault="00ED6D01" w:rsidP="00ED6D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11. 1. 2018 ob 10.00</w:t>
            </w:r>
          </w:p>
        </w:tc>
        <w:tc>
          <w:tcPr>
            <w:tcW w:w="2126" w:type="dxa"/>
          </w:tcPr>
          <w:p w:rsidR="00ED6D01" w:rsidRDefault="00ED6D01" w:rsidP="005716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D6D01" w:rsidRPr="00ED6D01" w:rsidRDefault="00ED6D01" w:rsidP="005716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6D01">
              <w:rPr>
                <w:b/>
              </w:rPr>
              <w:t>KGZS – Zavod GO</w:t>
            </w:r>
          </w:p>
          <w:p w:rsidR="00ED6D01" w:rsidRPr="00ED6D01" w:rsidRDefault="00ED6D01" w:rsidP="005716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6D01">
              <w:rPr>
                <w:b/>
              </w:rPr>
              <w:t>Sadjarski center</w:t>
            </w:r>
          </w:p>
          <w:p w:rsidR="00ED6D01" w:rsidRPr="00953BF7" w:rsidRDefault="00ED6D01" w:rsidP="005716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6D01">
              <w:rPr>
                <w:b/>
              </w:rPr>
              <w:t>Bilje 1</w:t>
            </w:r>
            <w:r>
              <w:t xml:space="preserve"> </w:t>
            </w:r>
          </w:p>
        </w:tc>
        <w:tc>
          <w:tcPr>
            <w:tcW w:w="2126" w:type="dxa"/>
          </w:tcPr>
          <w:p w:rsidR="00ED6D01" w:rsidRPr="00ED6D01" w:rsidRDefault="00ED6D01" w:rsidP="005716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ED6D01" w:rsidRPr="00ED6D01" w:rsidRDefault="00ED6D01" w:rsidP="005716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6D01">
              <w:rPr>
                <w:b/>
              </w:rPr>
              <w:t>Darja Zadnik</w:t>
            </w:r>
          </w:p>
          <w:p w:rsidR="00ED6D01" w:rsidRPr="00ED6D01" w:rsidRDefault="00ED6D01" w:rsidP="005716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6D01">
              <w:rPr>
                <w:b/>
              </w:rPr>
              <w:t>Michaela Vidič</w:t>
            </w:r>
          </w:p>
          <w:p w:rsidR="00ED6D01" w:rsidRPr="00ED6D01" w:rsidRDefault="00ED6D01" w:rsidP="005716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B311A" w:rsidRDefault="005B311A" w:rsidP="006C345F">
      <w:pPr>
        <w:spacing w:line="248" w:lineRule="atLeast"/>
        <w:rPr>
          <w:rFonts w:asciiTheme="minorHAnsi" w:hAnsiTheme="minorHAnsi" w:cs="Arial"/>
          <w:sz w:val="24"/>
          <w:szCs w:val="24"/>
        </w:rPr>
      </w:pPr>
    </w:p>
    <w:p w:rsidR="005B311A" w:rsidRDefault="005B311A" w:rsidP="006C345F">
      <w:pPr>
        <w:spacing w:line="248" w:lineRule="atLeast"/>
        <w:rPr>
          <w:rFonts w:asciiTheme="minorHAnsi" w:hAnsiTheme="minorHAnsi" w:cs="Arial"/>
          <w:sz w:val="24"/>
          <w:szCs w:val="24"/>
        </w:rPr>
      </w:pPr>
    </w:p>
    <w:p w:rsidR="005B311A" w:rsidRDefault="005B311A" w:rsidP="006C345F">
      <w:pPr>
        <w:spacing w:line="248" w:lineRule="atLeast"/>
        <w:rPr>
          <w:rFonts w:asciiTheme="minorHAnsi" w:hAnsiTheme="minorHAnsi" w:cs="Arial"/>
          <w:sz w:val="24"/>
          <w:szCs w:val="24"/>
        </w:rPr>
      </w:pPr>
    </w:p>
    <w:p w:rsidR="003B4BA9" w:rsidRDefault="004D6419" w:rsidP="006C345F">
      <w:pPr>
        <w:spacing w:line="248" w:lineRule="atLeast"/>
        <w:rPr>
          <w:rFonts w:asciiTheme="minorHAnsi" w:hAnsiTheme="minorHAnsi" w:cs="Arial"/>
          <w:sz w:val="24"/>
          <w:szCs w:val="24"/>
        </w:rPr>
      </w:pPr>
      <w:r w:rsidRPr="008E17ED">
        <w:rPr>
          <w:rFonts w:asciiTheme="minorHAnsi" w:hAnsiTheme="minorHAnsi" w:cs="Arial"/>
          <w:sz w:val="24"/>
          <w:szCs w:val="24"/>
        </w:rPr>
        <w:t xml:space="preserve">                                             </w:t>
      </w:r>
      <w:r w:rsidR="0057169A"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8E17ED">
        <w:rPr>
          <w:rFonts w:asciiTheme="minorHAnsi" w:hAnsiTheme="minorHAnsi" w:cs="Arial"/>
          <w:sz w:val="24"/>
          <w:szCs w:val="24"/>
        </w:rPr>
        <w:t xml:space="preserve"> Vodja </w:t>
      </w:r>
      <w:r w:rsidR="0057169A">
        <w:rPr>
          <w:rFonts w:asciiTheme="minorHAnsi" w:hAnsiTheme="minorHAnsi" w:cs="Arial"/>
          <w:sz w:val="24"/>
          <w:szCs w:val="24"/>
        </w:rPr>
        <w:t xml:space="preserve"> oddelka za kmetijsko s</w:t>
      </w:r>
      <w:r w:rsidR="003B4BA9" w:rsidRPr="008E17ED">
        <w:rPr>
          <w:rFonts w:asciiTheme="minorHAnsi" w:hAnsiTheme="minorHAnsi" w:cs="Arial"/>
          <w:sz w:val="24"/>
          <w:szCs w:val="24"/>
        </w:rPr>
        <w:t>vetovanje:</w:t>
      </w:r>
      <w:r w:rsidR="00620F6A" w:rsidRPr="008E17ED">
        <w:rPr>
          <w:rFonts w:asciiTheme="minorHAnsi" w:hAnsiTheme="minorHAnsi" w:cs="Arial"/>
          <w:sz w:val="24"/>
          <w:szCs w:val="24"/>
        </w:rPr>
        <w:t xml:space="preserve"> </w:t>
      </w:r>
    </w:p>
    <w:p w:rsidR="00ED6D01" w:rsidRPr="008E17ED" w:rsidRDefault="00ED6D01" w:rsidP="006C345F">
      <w:pPr>
        <w:spacing w:line="248" w:lineRule="atLeas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Jože Vončina</w:t>
      </w:r>
    </w:p>
    <w:sectPr w:rsidR="00ED6D01" w:rsidRPr="008E17ED" w:rsidSect="004750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46" w:rsidRDefault="005C2646">
      <w:r>
        <w:separator/>
      </w:r>
    </w:p>
  </w:endnote>
  <w:endnote w:type="continuationSeparator" w:id="0">
    <w:p w:rsidR="005C2646" w:rsidRDefault="005C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1C" w:rsidRDefault="00AA161C" w:rsidP="00E378F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46" w:rsidRDefault="005C2646">
      <w:r>
        <w:separator/>
      </w:r>
    </w:p>
  </w:footnote>
  <w:footnote w:type="continuationSeparator" w:id="0">
    <w:p w:rsidR="005C2646" w:rsidRDefault="005C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0D72"/>
    <w:multiLevelType w:val="hybridMultilevel"/>
    <w:tmpl w:val="24148722"/>
    <w:lvl w:ilvl="0" w:tplc="0424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5F39C5"/>
    <w:multiLevelType w:val="hybridMultilevel"/>
    <w:tmpl w:val="DF64BB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416B"/>
    <w:multiLevelType w:val="hybridMultilevel"/>
    <w:tmpl w:val="907EAA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A0D72"/>
    <w:multiLevelType w:val="hybridMultilevel"/>
    <w:tmpl w:val="E17AB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31D7E"/>
    <w:multiLevelType w:val="hybridMultilevel"/>
    <w:tmpl w:val="DF8A5830"/>
    <w:lvl w:ilvl="0" w:tplc="A6B4B9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267A02"/>
    <w:multiLevelType w:val="hybridMultilevel"/>
    <w:tmpl w:val="6F1629E0"/>
    <w:lvl w:ilvl="0" w:tplc="1DCA56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F1D08"/>
    <w:multiLevelType w:val="hybridMultilevel"/>
    <w:tmpl w:val="C732709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A82E51"/>
    <w:multiLevelType w:val="hybridMultilevel"/>
    <w:tmpl w:val="05528ED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72A9"/>
    <w:multiLevelType w:val="hybridMultilevel"/>
    <w:tmpl w:val="864EC880"/>
    <w:lvl w:ilvl="0" w:tplc="D8D268A2">
      <w:start w:val="3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E4A16"/>
    <w:multiLevelType w:val="hybridMultilevel"/>
    <w:tmpl w:val="C5B67288"/>
    <w:lvl w:ilvl="0" w:tplc="0424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8"/>
  </w:num>
  <w:num w:numId="9">
    <w:abstractNumId w:val="8"/>
  </w:num>
  <w:num w:numId="10">
    <w:abstractNumId w:val="9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29"/>
    <w:rsid w:val="00007AD1"/>
    <w:rsid w:val="00030FE4"/>
    <w:rsid w:val="00071879"/>
    <w:rsid w:val="001158EB"/>
    <w:rsid w:val="00120909"/>
    <w:rsid w:val="00131ABC"/>
    <w:rsid w:val="00143F09"/>
    <w:rsid w:val="001520E0"/>
    <w:rsid w:val="00162AB2"/>
    <w:rsid w:val="00184F5E"/>
    <w:rsid w:val="002104A6"/>
    <w:rsid w:val="00213437"/>
    <w:rsid w:val="002432EB"/>
    <w:rsid w:val="00272B6F"/>
    <w:rsid w:val="00274CDF"/>
    <w:rsid w:val="002A7524"/>
    <w:rsid w:val="002C20DA"/>
    <w:rsid w:val="002F29EF"/>
    <w:rsid w:val="002F58D6"/>
    <w:rsid w:val="00316B71"/>
    <w:rsid w:val="0032436B"/>
    <w:rsid w:val="0034157A"/>
    <w:rsid w:val="0036034E"/>
    <w:rsid w:val="00364D29"/>
    <w:rsid w:val="0036735B"/>
    <w:rsid w:val="00381D94"/>
    <w:rsid w:val="003B4BA9"/>
    <w:rsid w:val="003E4149"/>
    <w:rsid w:val="00466217"/>
    <w:rsid w:val="00475009"/>
    <w:rsid w:val="00481D75"/>
    <w:rsid w:val="00487738"/>
    <w:rsid w:val="00487C22"/>
    <w:rsid w:val="004A7DE4"/>
    <w:rsid w:val="004D6419"/>
    <w:rsid w:val="004E4700"/>
    <w:rsid w:val="00543080"/>
    <w:rsid w:val="0055716C"/>
    <w:rsid w:val="0057169A"/>
    <w:rsid w:val="0057498A"/>
    <w:rsid w:val="005979B6"/>
    <w:rsid w:val="005A30AA"/>
    <w:rsid w:val="005A3E43"/>
    <w:rsid w:val="005B311A"/>
    <w:rsid w:val="005B61AD"/>
    <w:rsid w:val="005C2646"/>
    <w:rsid w:val="005C732F"/>
    <w:rsid w:val="005F6A56"/>
    <w:rsid w:val="0060009D"/>
    <w:rsid w:val="00620F6A"/>
    <w:rsid w:val="0064791E"/>
    <w:rsid w:val="006A22BA"/>
    <w:rsid w:val="006B6167"/>
    <w:rsid w:val="006C345F"/>
    <w:rsid w:val="006D1186"/>
    <w:rsid w:val="006D3C91"/>
    <w:rsid w:val="006F59A9"/>
    <w:rsid w:val="00722955"/>
    <w:rsid w:val="00735916"/>
    <w:rsid w:val="0074183D"/>
    <w:rsid w:val="00756E79"/>
    <w:rsid w:val="0076775F"/>
    <w:rsid w:val="007D0307"/>
    <w:rsid w:val="007D1097"/>
    <w:rsid w:val="007F5DED"/>
    <w:rsid w:val="00804E2F"/>
    <w:rsid w:val="00806B20"/>
    <w:rsid w:val="00823F74"/>
    <w:rsid w:val="00831410"/>
    <w:rsid w:val="008316F2"/>
    <w:rsid w:val="0083411E"/>
    <w:rsid w:val="008341EE"/>
    <w:rsid w:val="00852AF9"/>
    <w:rsid w:val="00866CDC"/>
    <w:rsid w:val="008E17ED"/>
    <w:rsid w:val="008F23A5"/>
    <w:rsid w:val="008F3464"/>
    <w:rsid w:val="00932931"/>
    <w:rsid w:val="00945037"/>
    <w:rsid w:val="00951B45"/>
    <w:rsid w:val="009723A9"/>
    <w:rsid w:val="00972519"/>
    <w:rsid w:val="009D6C19"/>
    <w:rsid w:val="009E2C1F"/>
    <w:rsid w:val="009E76A7"/>
    <w:rsid w:val="00A41E1E"/>
    <w:rsid w:val="00A55C2E"/>
    <w:rsid w:val="00A82381"/>
    <w:rsid w:val="00A91960"/>
    <w:rsid w:val="00A96F48"/>
    <w:rsid w:val="00AA161C"/>
    <w:rsid w:val="00AA1FCA"/>
    <w:rsid w:val="00AD2420"/>
    <w:rsid w:val="00AE74E9"/>
    <w:rsid w:val="00B05FEF"/>
    <w:rsid w:val="00B335C2"/>
    <w:rsid w:val="00B50B7E"/>
    <w:rsid w:val="00B53FFD"/>
    <w:rsid w:val="00BB636F"/>
    <w:rsid w:val="00BC0600"/>
    <w:rsid w:val="00BC6926"/>
    <w:rsid w:val="00BD23B0"/>
    <w:rsid w:val="00BD5AE1"/>
    <w:rsid w:val="00C447CF"/>
    <w:rsid w:val="00C51A01"/>
    <w:rsid w:val="00CA1426"/>
    <w:rsid w:val="00CB6B8C"/>
    <w:rsid w:val="00CC0A12"/>
    <w:rsid w:val="00CE4E16"/>
    <w:rsid w:val="00D13A03"/>
    <w:rsid w:val="00D37588"/>
    <w:rsid w:val="00D66291"/>
    <w:rsid w:val="00D70750"/>
    <w:rsid w:val="00DF07DF"/>
    <w:rsid w:val="00E10881"/>
    <w:rsid w:val="00E378F4"/>
    <w:rsid w:val="00E71806"/>
    <w:rsid w:val="00ED6D01"/>
    <w:rsid w:val="00F45467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E619AC-377E-4602-9703-42B1ED5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75009"/>
    <w:pPr>
      <w:spacing w:after="200" w:line="276" w:lineRule="auto"/>
    </w:pPr>
    <w:rPr>
      <w:rFonts w:cs="Calibri"/>
      <w:lang w:val="sl-SI"/>
    </w:rPr>
  </w:style>
  <w:style w:type="paragraph" w:styleId="Naslov1">
    <w:name w:val="heading 1"/>
    <w:basedOn w:val="Navaden"/>
    <w:next w:val="Navaden"/>
    <w:link w:val="Naslov1Znak"/>
    <w:uiPriority w:val="99"/>
    <w:qFormat/>
    <w:locked/>
    <w:rsid w:val="0057498A"/>
    <w:pPr>
      <w:keepNext/>
      <w:spacing w:after="0" w:line="240" w:lineRule="auto"/>
      <w:jc w:val="both"/>
      <w:outlineLvl w:val="0"/>
    </w:pPr>
    <w:rPr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972519"/>
    <w:rPr>
      <w:rFonts w:ascii="Cambria" w:hAnsi="Cambria" w:cs="Cambria"/>
      <w:b/>
      <w:bCs/>
      <w:kern w:val="32"/>
      <w:sz w:val="32"/>
      <w:szCs w:val="32"/>
      <w:lang w:val="sl-SI"/>
    </w:rPr>
  </w:style>
  <w:style w:type="paragraph" w:styleId="Odstavekseznama">
    <w:name w:val="List Paragraph"/>
    <w:basedOn w:val="Navaden"/>
    <w:link w:val="OdstavekseznamaZnak"/>
    <w:uiPriority w:val="34"/>
    <w:qFormat/>
    <w:rsid w:val="00F45467"/>
    <w:pPr>
      <w:ind w:left="720"/>
    </w:pPr>
  </w:style>
  <w:style w:type="paragraph" w:styleId="Glava">
    <w:name w:val="header"/>
    <w:aliases w:val="Glava - napis"/>
    <w:basedOn w:val="Navaden"/>
    <w:link w:val="GlavaZnak"/>
    <w:uiPriority w:val="99"/>
    <w:rsid w:val="0057498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sl-SI"/>
    </w:rPr>
  </w:style>
  <w:style w:type="character" w:customStyle="1" w:styleId="GlavaZnak">
    <w:name w:val="Glava Znak"/>
    <w:aliases w:val="Glava - napis Znak"/>
    <w:basedOn w:val="Privzetapisavaodstavka"/>
    <w:link w:val="Glava"/>
    <w:uiPriority w:val="99"/>
    <w:semiHidden/>
    <w:locked/>
    <w:rsid w:val="00972519"/>
    <w:rPr>
      <w:lang w:val="sl-SI"/>
    </w:rPr>
  </w:style>
  <w:style w:type="paragraph" w:customStyle="1" w:styleId="Znak">
    <w:name w:val="Znak"/>
    <w:basedOn w:val="Navaden"/>
    <w:uiPriority w:val="99"/>
    <w:rsid w:val="0057498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rsid w:val="00E378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972519"/>
    <w:rPr>
      <w:lang w:val="sl-SI"/>
    </w:rPr>
  </w:style>
  <w:style w:type="character" w:styleId="tevilkastrani">
    <w:name w:val="page number"/>
    <w:basedOn w:val="Privzetapisavaodstavka"/>
    <w:uiPriority w:val="99"/>
    <w:rsid w:val="00E378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6217"/>
    <w:rPr>
      <w:rFonts w:ascii="Tahoma" w:hAnsi="Tahoma" w:cs="Tahoma"/>
      <w:sz w:val="16"/>
      <w:szCs w:val="16"/>
      <w:lang w:val="sl-SI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4E470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4E470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locked/>
    <w:rsid w:val="004E4700"/>
    <w:rPr>
      <w:rFonts w:asciiTheme="minorHAnsi" w:eastAsiaTheme="minorHAnsi" w:hAnsiTheme="minorHAnsi" w:cstheme="minorBidi"/>
      <w:lang w:val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amreapoudarek41">
    <w:name w:val="Svetla mreža – poudarek 41"/>
    <w:basedOn w:val="Navadnatabela"/>
    <w:next w:val="Svetlamreapoudarek4"/>
    <w:uiPriority w:val="62"/>
    <w:rsid w:val="005B311A"/>
    <w:rPr>
      <w:lang w:val="sl-SI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Svetlamreapoudarek4">
    <w:name w:val="Light Grid Accent 4"/>
    <w:basedOn w:val="Navadnatabela"/>
    <w:uiPriority w:val="62"/>
    <w:rsid w:val="005B311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3">
    <w:name w:val="Light Grid Accent 3"/>
    <w:basedOn w:val="Navadnatabela"/>
    <w:uiPriority w:val="62"/>
    <w:rsid w:val="00756E7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OdstavekseznamaZnak">
    <w:name w:val="Odstavek seznama Znak"/>
    <w:link w:val="Odstavekseznama"/>
    <w:uiPriority w:val="34"/>
    <w:rsid w:val="00381D94"/>
    <w:rPr>
      <w:rFonts w:cs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VESNAM</dc:creator>
  <cp:lastModifiedBy>Nina Fiorelli Derman</cp:lastModifiedBy>
  <cp:revision>2</cp:revision>
  <cp:lastPrinted>2018-01-04T11:56:00Z</cp:lastPrinted>
  <dcterms:created xsi:type="dcterms:W3CDTF">2018-01-04T16:15:00Z</dcterms:created>
  <dcterms:modified xsi:type="dcterms:W3CDTF">2018-01-04T16:15:00Z</dcterms:modified>
</cp:coreProperties>
</file>