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CD96" w14:textId="227790B4" w:rsidR="00981676" w:rsidRPr="00AF1C3F" w:rsidRDefault="00981676" w:rsidP="00981676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NELO</w:t>
      </w:r>
      <w:r w:rsidRPr="00AF1C3F">
        <w:rPr>
          <w:color w:val="000000" w:themeColor="text1"/>
          <w:sz w:val="52"/>
          <w:szCs w:val="52"/>
        </w:rPr>
        <w:t>«</w:t>
      </w:r>
    </w:p>
    <w:p w14:paraId="5AEDBAE6" w14:textId="77777777" w:rsidR="00981676" w:rsidRDefault="00981676" w:rsidP="00981676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50B8C1F9" w14:textId="77777777" w:rsidR="0069173C" w:rsidRDefault="0069173C" w:rsidP="00981676">
      <w:pPr>
        <w:spacing w:after="120"/>
        <w:rPr>
          <w:color w:val="FFFFFF" w:themeColor="background1"/>
          <w:sz w:val="36"/>
          <w:szCs w:val="36"/>
        </w:rPr>
      </w:pPr>
    </w:p>
    <w:p w14:paraId="6D27E75D" w14:textId="6B9171D1" w:rsidR="00981676" w:rsidRPr="0069173C" w:rsidRDefault="0069173C" w:rsidP="0069173C">
      <w:pPr>
        <w:pStyle w:val="Navadensplet"/>
      </w:pPr>
      <w:r>
        <w:rPr>
          <w:noProof/>
        </w:rPr>
        <w:drawing>
          <wp:inline distT="0" distB="0" distL="0" distR="0" wp14:anchorId="3A86A9DF" wp14:editId="6C30621A">
            <wp:extent cx="4858300" cy="318135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71" cy="319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3C483" w14:textId="16B78782" w:rsidR="00981676" w:rsidRPr="00D962DC" w:rsidRDefault="00981676" w:rsidP="00981676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69173C">
        <w:rPr>
          <w:color w:val="000000" w:themeColor="text1"/>
          <w:sz w:val="40"/>
          <w:szCs w:val="40"/>
        </w:rPr>
        <w:t>35489726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69173C">
        <w:rPr>
          <w:color w:val="000000" w:themeColor="text1"/>
          <w:sz w:val="40"/>
          <w:szCs w:val="40"/>
        </w:rPr>
        <w:t>NELO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 w:rsidR="0069173C">
        <w:rPr>
          <w:color w:val="000000" w:themeColor="text1"/>
          <w:sz w:val="40"/>
          <w:szCs w:val="40"/>
        </w:rPr>
        <w:t>08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</w:t>
      </w:r>
      <w:r w:rsidR="0069173C">
        <w:rPr>
          <w:color w:val="000000" w:themeColor="text1"/>
          <w:sz w:val="40"/>
          <w:szCs w:val="40"/>
        </w:rPr>
        <w:t>3</w:t>
      </w:r>
      <w:r>
        <w:rPr>
          <w:color w:val="000000" w:themeColor="text1"/>
          <w:sz w:val="40"/>
          <w:szCs w:val="40"/>
        </w:rPr>
        <w:t xml:space="preserve">, rej.: </w:t>
      </w:r>
      <w:r w:rsidR="0069173C">
        <w:rPr>
          <w:color w:val="000000" w:themeColor="text1"/>
          <w:sz w:val="40"/>
          <w:szCs w:val="40"/>
        </w:rPr>
        <w:t>Slavica Krmelj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69173C">
        <w:rPr>
          <w:color w:val="000000" w:themeColor="text1"/>
          <w:sz w:val="40"/>
          <w:szCs w:val="40"/>
        </w:rPr>
        <w:t>Stržišče</w:t>
      </w:r>
      <w:r>
        <w:rPr>
          <w:color w:val="000000" w:themeColor="text1"/>
          <w:sz w:val="40"/>
          <w:szCs w:val="40"/>
        </w:rPr>
        <w:t>, kat.: PP-</w:t>
      </w:r>
      <w:r w:rsidR="0069173C">
        <w:rPr>
          <w:color w:val="000000" w:themeColor="text1"/>
          <w:sz w:val="40"/>
          <w:szCs w:val="40"/>
        </w:rPr>
        <w:t>P</w:t>
      </w:r>
    </w:p>
    <w:p w14:paraId="4D8F9C1C" w14:textId="45573DCB" w:rsidR="0069173C" w:rsidRDefault="0069173C" w:rsidP="00981676">
      <w:pPr>
        <w:spacing w:after="120"/>
        <w:rPr>
          <w:b/>
          <w:bCs/>
          <w:sz w:val="28"/>
          <w:szCs w:val="28"/>
        </w:rPr>
      </w:pPr>
    </w:p>
    <w:p w14:paraId="102BB604" w14:textId="12642AC1" w:rsidR="0069173C" w:rsidRDefault="0069173C" w:rsidP="00981676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Je potomec francoskega bika </w:t>
      </w:r>
      <w:proofErr w:type="spellStart"/>
      <w:r>
        <w:rPr>
          <w:sz w:val="36"/>
          <w:szCs w:val="36"/>
        </w:rPr>
        <w:t>Nelomba</w:t>
      </w:r>
      <w:proofErr w:type="spellEnd"/>
      <w:r>
        <w:rPr>
          <w:sz w:val="36"/>
          <w:szCs w:val="36"/>
        </w:rPr>
        <w:t xml:space="preserve">, po materini strani pa uvoženega francoskega bika </w:t>
      </w:r>
      <w:proofErr w:type="spellStart"/>
      <w:r>
        <w:rPr>
          <w:sz w:val="36"/>
          <w:szCs w:val="36"/>
        </w:rPr>
        <w:t>Flamanta</w:t>
      </w:r>
      <w:proofErr w:type="spellEnd"/>
      <w:r>
        <w:rPr>
          <w:sz w:val="36"/>
          <w:szCs w:val="36"/>
        </w:rPr>
        <w:t xml:space="preserve">. Bika odlikujejo visoki dnevni prirasti v času pred vstopom v vzrejališče. V času testa je dosegal nekoliko nižje dnevne priraste. Je srednjega okvirja in </w:t>
      </w:r>
      <w:r w:rsidR="002F2F32">
        <w:rPr>
          <w:sz w:val="36"/>
          <w:szCs w:val="36"/>
        </w:rPr>
        <w:t>ga na osnovi njegovih</w:t>
      </w:r>
      <w:r>
        <w:rPr>
          <w:sz w:val="36"/>
          <w:szCs w:val="36"/>
        </w:rPr>
        <w:t xml:space="preserve"> lastnosti</w:t>
      </w:r>
      <w:r w:rsidR="002F2F32">
        <w:rPr>
          <w:sz w:val="36"/>
          <w:szCs w:val="36"/>
        </w:rPr>
        <w:t xml:space="preserve"> uvrščamo v pitovni tip bikov.</w:t>
      </w:r>
    </w:p>
    <w:p w14:paraId="2A89D7CC" w14:textId="77777777" w:rsidR="0069173C" w:rsidRDefault="0069173C" w:rsidP="00981676">
      <w:pPr>
        <w:spacing w:after="120"/>
        <w:jc w:val="both"/>
        <w:rPr>
          <w:sz w:val="36"/>
          <w:szCs w:val="36"/>
        </w:rPr>
      </w:pPr>
    </w:p>
    <w:p w14:paraId="2F1597C1" w14:textId="72834A56" w:rsidR="00981676" w:rsidRDefault="00981676" w:rsidP="00981676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6A6B8F91" w14:textId="77777777" w:rsidR="00981676" w:rsidRDefault="00981676" w:rsidP="00981676">
      <w:pPr>
        <w:spacing w:after="120"/>
        <w:jc w:val="both"/>
        <w:rPr>
          <w:sz w:val="36"/>
          <w:szCs w:val="36"/>
        </w:rPr>
      </w:pPr>
    </w:p>
    <w:p w14:paraId="3B6FA051" w14:textId="77777777" w:rsidR="00981676" w:rsidRPr="003F5949" w:rsidRDefault="00981676" w:rsidP="00981676">
      <w:pPr>
        <w:spacing w:after="120"/>
        <w:jc w:val="both"/>
        <w:rPr>
          <w:color w:val="FF0000"/>
          <w:sz w:val="36"/>
          <w:szCs w:val="36"/>
        </w:rPr>
      </w:pPr>
      <w:r w:rsidRPr="003F5949">
        <w:rPr>
          <w:color w:val="FF0000"/>
          <w:sz w:val="36"/>
          <w:szCs w:val="36"/>
        </w:rPr>
        <w:t>VIDEO</w:t>
      </w:r>
    </w:p>
    <w:p w14:paraId="446619D1" w14:textId="77777777" w:rsidR="00981676" w:rsidRDefault="00981676" w:rsidP="00981676">
      <w:pPr>
        <w:spacing w:after="120"/>
        <w:jc w:val="both"/>
        <w:rPr>
          <w:sz w:val="36"/>
          <w:szCs w:val="36"/>
        </w:rPr>
      </w:pPr>
    </w:p>
    <w:p w14:paraId="1BF95154" w14:textId="639FD87E" w:rsidR="00981676" w:rsidRDefault="00195A44" w:rsidP="00981676">
      <w:pPr>
        <w:spacing w:after="120"/>
        <w:jc w:val="both"/>
        <w:rPr>
          <w:sz w:val="36"/>
          <w:szCs w:val="36"/>
        </w:rPr>
      </w:pPr>
      <w:r>
        <w:object w:dxaOrig="1539" w:dyaOrig="997" w14:anchorId="7B681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bat.Document.DC" ShapeID="_x0000_i1025" DrawAspect="Icon" ObjectID="_1773049173" r:id="rId6"/>
        </w:object>
      </w:r>
    </w:p>
    <w:p w14:paraId="46B1B44B" w14:textId="77777777" w:rsidR="00981676" w:rsidRDefault="00981676" w:rsidP="00981676">
      <w:pPr>
        <w:spacing w:after="120"/>
        <w:jc w:val="both"/>
        <w:rPr>
          <w:sz w:val="36"/>
          <w:szCs w:val="36"/>
        </w:rPr>
      </w:pPr>
    </w:p>
    <w:p w14:paraId="0711DC3E" w14:textId="77777777" w:rsidR="00981676" w:rsidRDefault="00981676" w:rsidP="00981676">
      <w:pPr>
        <w:spacing w:after="120"/>
        <w:jc w:val="both"/>
        <w:rPr>
          <w:sz w:val="36"/>
          <w:szCs w:val="36"/>
        </w:rPr>
      </w:pPr>
    </w:p>
    <w:p w14:paraId="533AF743" w14:textId="77777777" w:rsidR="00981676" w:rsidRDefault="00981676" w:rsidP="00981676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81676" w:rsidRPr="00A90757" w14:paraId="1CC84104" w14:textId="77777777" w:rsidTr="008A28FB">
        <w:tc>
          <w:tcPr>
            <w:tcW w:w="4530" w:type="dxa"/>
            <w:gridSpan w:val="5"/>
          </w:tcPr>
          <w:p w14:paraId="182C9CC9" w14:textId="77777777" w:rsidR="00981676" w:rsidRPr="00A90757" w:rsidRDefault="00981676" w:rsidP="008A28FB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02877D86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2E7417E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981676" w:rsidRPr="00A90757" w14:paraId="3747951A" w14:textId="77777777" w:rsidTr="008A28FB">
        <w:tc>
          <w:tcPr>
            <w:tcW w:w="906" w:type="dxa"/>
          </w:tcPr>
          <w:p w14:paraId="4972F073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97F35E1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042EB3C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246FEE4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18AD3D1C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90E1996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CF87518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2B0FF40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B3CF271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C2DE218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981676" w:rsidRPr="00A90757" w14:paraId="0AC3E032" w14:textId="77777777" w:rsidTr="008A28FB">
        <w:tc>
          <w:tcPr>
            <w:tcW w:w="906" w:type="dxa"/>
          </w:tcPr>
          <w:p w14:paraId="502FCCF4" w14:textId="3173F2B8" w:rsidR="00981676" w:rsidRPr="00A90757" w:rsidRDefault="00195A44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06" w:type="dxa"/>
          </w:tcPr>
          <w:p w14:paraId="54D6838E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4481D366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906" w:type="dxa"/>
          </w:tcPr>
          <w:p w14:paraId="4397D0B6" w14:textId="5AFB8B23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95A44">
              <w:rPr>
                <w:sz w:val="24"/>
                <w:szCs w:val="24"/>
              </w:rPr>
              <w:t>30</w:t>
            </w:r>
          </w:p>
        </w:tc>
        <w:tc>
          <w:tcPr>
            <w:tcW w:w="906" w:type="dxa"/>
          </w:tcPr>
          <w:p w14:paraId="322EBC19" w14:textId="7B338BEA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5A44">
              <w:rPr>
                <w:sz w:val="24"/>
                <w:szCs w:val="24"/>
              </w:rPr>
              <w:t>47</w:t>
            </w:r>
          </w:p>
        </w:tc>
        <w:tc>
          <w:tcPr>
            <w:tcW w:w="906" w:type="dxa"/>
          </w:tcPr>
          <w:p w14:paraId="45F2C6BA" w14:textId="77777777" w:rsidR="00981676" w:rsidRPr="00A90757" w:rsidRDefault="00981676" w:rsidP="008A28F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0DBE9787" w14:textId="5DC092E3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2</w:t>
            </w:r>
            <w:r w:rsidR="00195A44">
              <w:rPr>
                <w:color w:val="2E74B5" w:themeColor="accent5" w:themeShade="BF"/>
                <w:sz w:val="24"/>
                <w:szCs w:val="24"/>
              </w:rPr>
              <w:t>48</w:t>
            </w:r>
          </w:p>
        </w:tc>
        <w:tc>
          <w:tcPr>
            <w:tcW w:w="906" w:type="dxa"/>
          </w:tcPr>
          <w:p w14:paraId="63C7D43B" w14:textId="77777777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0425D280" w14:textId="0DB2015C" w:rsidR="00981676" w:rsidRPr="00E92DD1" w:rsidRDefault="00981676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195A44">
              <w:rPr>
                <w:color w:val="2E74B5" w:themeColor="accent5" w:themeShade="BF"/>
                <w:sz w:val="24"/>
                <w:szCs w:val="24"/>
              </w:rPr>
              <w:t>086</w:t>
            </w:r>
          </w:p>
        </w:tc>
        <w:tc>
          <w:tcPr>
            <w:tcW w:w="1054" w:type="dxa"/>
          </w:tcPr>
          <w:p w14:paraId="3A091DAA" w14:textId="58AE447E" w:rsidR="00981676" w:rsidRPr="00E92DD1" w:rsidRDefault="00195A44" w:rsidP="008A28FB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941</w:t>
            </w:r>
          </w:p>
        </w:tc>
      </w:tr>
    </w:tbl>
    <w:p w14:paraId="177CA50D" w14:textId="77777777" w:rsidR="00981676" w:rsidRDefault="00981676" w:rsidP="00981676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81676" w:rsidRPr="002D6B5D" w14:paraId="2CC21C53" w14:textId="77777777" w:rsidTr="008A28FB">
        <w:tc>
          <w:tcPr>
            <w:tcW w:w="3539" w:type="dxa"/>
            <w:gridSpan w:val="2"/>
          </w:tcPr>
          <w:p w14:paraId="23D490C2" w14:textId="77777777" w:rsidR="00981676" w:rsidRPr="002D6B5D" w:rsidRDefault="00981676" w:rsidP="008A28FB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81676" w14:paraId="7790EA99" w14:textId="77777777" w:rsidTr="008A28FB">
        <w:tc>
          <w:tcPr>
            <w:tcW w:w="2405" w:type="dxa"/>
          </w:tcPr>
          <w:p w14:paraId="2DC55852" w14:textId="77777777" w:rsidR="00981676" w:rsidRDefault="00981676" w:rsidP="008A28FB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06DA162A" w14:textId="558B2453" w:rsidR="00981676" w:rsidRDefault="00B12D72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81676" w14:paraId="72453A33" w14:textId="77777777" w:rsidTr="008A28FB">
        <w:tc>
          <w:tcPr>
            <w:tcW w:w="2405" w:type="dxa"/>
          </w:tcPr>
          <w:p w14:paraId="0D84E945" w14:textId="77777777" w:rsidR="00981676" w:rsidRDefault="00981676" w:rsidP="008A28F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EF5AEF1" w14:textId="285C56C8" w:rsidR="00981676" w:rsidRDefault="00B12D72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981676" w14:paraId="6A65B118" w14:textId="77777777" w:rsidTr="008A28FB">
        <w:tc>
          <w:tcPr>
            <w:tcW w:w="2405" w:type="dxa"/>
          </w:tcPr>
          <w:p w14:paraId="64D6B0E2" w14:textId="77777777" w:rsidR="00981676" w:rsidRDefault="00981676" w:rsidP="008A28F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1B4CBFC5" w14:textId="2686B6EE" w:rsidR="00981676" w:rsidRDefault="00B12D72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981676" w14:paraId="0BE6E8CC" w14:textId="77777777" w:rsidTr="008A28FB">
        <w:tc>
          <w:tcPr>
            <w:tcW w:w="2405" w:type="dxa"/>
          </w:tcPr>
          <w:p w14:paraId="5A47DF53" w14:textId="77777777" w:rsidR="00981676" w:rsidRDefault="00981676" w:rsidP="008A28F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24F6BCA" w14:textId="7E92A27E" w:rsidR="00981676" w:rsidRDefault="00B12D72" w:rsidP="008A28F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14:paraId="347D875E" w14:textId="77777777" w:rsidR="00981676" w:rsidRDefault="00981676" w:rsidP="00981676">
      <w:pPr>
        <w:spacing w:after="120"/>
        <w:jc w:val="both"/>
        <w:rPr>
          <w:sz w:val="24"/>
          <w:szCs w:val="24"/>
        </w:rPr>
      </w:pPr>
    </w:p>
    <w:p w14:paraId="4EBEEFE6" w14:textId="77777777" w:rsidR="00981676" w:rsidRDefault="00981676" w:rsidP="00981676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69BEA84F" w14:textId="66AFCC30" w:rsidR="00BE3AB2" w:rsidRDefault="00BE3AB2"/>
    <w:sectPr w:rsidR="00BE3AB2" w:rsidSect="00683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76"/>
    <w:rsid w:val="00195A44"/>
    <w:rsid w:val="002A73B5"/>
    <w:rsid w:val="002F2F32"/>
    <w:rsid w:val="00304F27"/>
    <w:rsid w:val="00437AF8"/>
    <w:rsid w:val="00683CE1"/>
    <w:rsid w:val="0069173C"/>
    <w:rsid w:val="008526A1"/>
    <w:rsid w:val="00981676"/>
    <w:rsid w:val="00B12D72"/>
    <w:rsid w:val="00B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3AB1"/>
  <w15:chartTrackingRefBased/>
  <w15:docId w15:val="{79450AF5-E3C6-4DD1-B1CC-ECA8CE95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1676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816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69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7</cp:revision>
  <dcterms:created xsi:type="dcterms:W3CDTF">2024-03-27T07:10:00Z</dcterms:created>
  <dcterms:modified xsi:type="dcterms:W3CDTF">2024-03-27T11:53:00Z</dcterms:modified>
</cp:coreProperties>
</file>