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821" w:rsidRDefault="00F72DCF" w:rsidP="00BF321A">
      <w:pPr>
        <w:spacing w:line="240" w:lineRule="auto"/>
        <w:contextualSpacing/>
        <w:rPr>
          <w:rFonts w:cs="Times New Roman"/>
          <w:b/>
          <w:sz w:val="28"/>
          <w:szCs w:val="28"/>
        </w:rPr>
      </w:pPr>
      <w:r>
        <w:rPr>
          <w:rFonts w:ascii="Calibri" w:hAnsi="Calibri" w:cs="Calibri"/>
          <w:noProof/>
          <w:lang w:eastAsia="sl-SI"/>
        </w:rPr>
        <w:drawing>
          <wp:inline distT="0" distB="0" distL="0" distR="0">
            <wp:extent cx="5762625" cy="101790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2625" cy="1017905"/>
                    </a:xfrm>
                    <a:prstGeom prst="rect">
                      <a:avLst/>
                    </a:prstGeom>
                    <a:noFill/>
                    <a:ln w="9525">
                      <a:noFill/>
                      <a:miter lim="800000"/>
                      <a:headEnd/>
                      <a:tailEnd/>
                    </a:ln>
                  </pic:spPr>
                </pic:pic>
              </a:graphicData>
            </a:graphic>
          </wp:inline>
        </w:drawing>
      </w:r>
    </w:p>
    <w:p w:rsidR="00D43821" w:rsidRDefault="00D43821" w:rsidP="00D43821">
      <w:pPr>
        <w:spacing w:line="240" w:lineRule="auto"/>
        <w:contextualSpacing/>
        <w:jc w:val="right"/>
        <w:rPr>
          <w:rFonts w:cs="Times New Roman"/>
          <w:b/>
          <w:sz w:val="28"/>
          <w:szCs w:val="28"/>
        </w:rPr>
      </w:pPr>
    </w:p>
    <w:p w:rsidR="008A15CE" w:rsidRDefault="008A15CE" w:rsidP="00D4687A">
      <w:pPr>
        <w:spacing w:line="240" w:lineRule="auto"/>
        <w:contextualSpacing/>
        <w:rPr>
          <w:rFonts w:cs="Times New Roman"/>
          <w:b/>
          <w:sz w:val="28"/>
          <w:szCs w:val="28"/>
        </w:rPr>
      </w:pPr>
    </w:p>
    <w:p w:rsidR="00D4687A" w:rsidRDefault="00E51808" w:rsidP="00D4687A">
      <w:pPr>
        <w:spacing w:line="240" w:lineRule="auto"/>
        <w:contextualSpacing/>
        <w:rPr>
          <w:rFonts w:cs="Times New Roman"/>
          <w:b/>
          <w:sz w:val="28"/>
          <w:szCs w:val="28"/>
        </w:rPr>
      </w:pPr>
      <w:r>
        <w:rPr>
          <w:rFonts w:cs="Times New Roman"/>
          <w:b/>
          <w:sz w:val="28"/>
          <w:szCs w:val="28"/>
        </w:rPr>
        <w:t>S</w:t>
      </w:r>
      <w:r w:rsidR="00D4687A">
        <w:rPr>
          <w:rFonts w:cs="Times New Roman"/>
          <w:b/>
          <w:sz w:val="28"/>
          <w:szCs w:val="28"/>
        </w:rPr>
        <w:t xml:space="preserve">PREMLJANJE DOZOREVANJA OLJK –  </w:t>
      </w:r>
      <w:r w:rsidR="004B1880">
        <w:rPr>
          <w:rFonts w:cs="Times New Roman"/>
          <w:b/>
          <w:color w:val="FF0000"/>
          <w:sz w:val="28"/>
          <w:szCs w:val="28"/>
        </w:rPr>
        <w:t>9</w:t>
      </w:r>
      <w:r w:rsidR="00360818">
        <w:rPr>
          <w:rFonts w:cs="Times New Roman"/>
          <w:b/>
          <w:color w:val="FF0000"/>
          <w:sz w:val="28"/>
          <w:szCs w:val="28"/>
        </w:rPr>
        <w:t>.10</w:t>
      </w:r>
      <w:r w:rsidR="009E6E46">
        <w:rPr>
          <w:rFonts w:cs="Times New Roman"/>
          <w:b/>
          <w:color w:val="FF0000"/>
          <w:sz w:val="28"/>
          <w:szCs w:val="28"/>
        </w:rPr>
        <w:t>.</w:t>
      </w:r>
      <w:r w:rsidR="00BD2104" w:rsidRPr="009E6E46">
        <w:rPr>
          <w:rFonts w:cs="Times New Roman"/>
          <w:b/>
          <w:color w:val="FF0000"/>
          <w:sz w:val="28"/>
          <w:szCs w:val="28"/>
        </w:rPr>
        <w:t>202</w:t>
      </w:r>
      <w:r w:rsidR="009E6E46" w:rsidRPr="009E6E46">
        <w:rPr>
          <w:rFonts w:cs="Times New Roman"/>
          <w:b/>
          <w:color w:val="FF0000"/>
          <w:sz w:val="28"/>
          <w:szCs w:val="28"/>
        </w:rPr>
        <w:t>4</w:t>
      </w:r>
    </w:p>
    <w:p w:rsidR="00E57250" w:rsidRDefault="00E57250" w:rsidP="00BF321A">
      <w:pPr>
        <w:spacing w:line="240" w:lineRule="auto"/>
        <w:contextualSpacing/>
        <w:rPr>
          <w:rFonts w:cs="Times New Roman"/>
          <w:b/>
          <w:sz w:val="28"/>
          <w:szCs w:val="28"/>
        </w:rPr>
      </w:pPr>
    </w:p>
    <w:p w:rsidR="00BF321A" w:rsidRPr="00C57DB2" w:rsidRDefault="00BF321A" w:rsidP="00605FEB">
      <w:pPr>
        <w:spacing w:line="220" w:lineRule="exact"/>
        <w:jc w:val="both"/>
        <w:rPr>
          <w:b/>
          <w:sz w:val="28"/>
          <w:szCs w:val="28"/>
        </w:rPr>
      </w:pPr>
      <w:r w:rsidRPr="00C57DB2">
        <w:rPr>
          <w:b/>
          <w:sz w:val="28"/>
          <w:szCs w:val="28"/>
        </w:rPr>
        <w:t>Kako spremljamo dozorevanje</w:t>
      </w:r>
    </w:p>
    <w:p w:rsidR="006A1F3D" w:rsidRDefault="00BF321A" w:rsidP="009131AC">
      <w:pPr>
        <w:spacing w:after="120" w:line="230" w:lineRule="exact"/>
        <w:jc w:val="both"/>
        <w:rPr>
          <w:b/>
        </w:rPr>
      </w:pPr>
      <w:r w:rsidRPr="001A6976">
        <w:t xml:space="preserve">Dozorevanje oljk spremljamo od leta 2002 dalje. </w:t>
      </w:r>
      <w:r w:rsidR="00BD2104">
        <w:t xml:space="preserve">Konec avgusta </w:t>
      </w:r>
      <w:r w:rsidRPr="001A6976">
        <w:t xml:space="preserve">začnemo z vzorčenjem plodov na različnih lokacijah. Plodove tedensko vzorčimo, določimo težo 100 plodov, indeks zrelosti glede na obarvanost povrhnjice in </w:t>
      </w:r>
      <w:r w:rsidR="00BF0678">
        <w:t>mesa (od 0 do 7), trdoto plodov</w:t>
      </w:r>
      <w:r w:rsidRPr="001A6976">
        <w:t>, vsebnost olja pridobljenega v laboratorijski oljarni ter vsebnost vode in olja v laboratoriju (</w:t>
      </w:r>
      <w:r w:rsidR="00366F76">
        <w:t xml:space="preserve">občasno </w:t>
      </w:r>
      <w:r w:rsidRPr="001A6976">
        <w:t>za dve lokaciji). Trdoto plodov določamo s penetrometrom s tri milimetrsko konico (rezultati v g/mm</w:t>
      </w:r>
      <w:r w:rsidRPr="001A6976">
        <w:rPr>
          <w:rFonts w:cs="Arial"/>
        </w:rPr>
        <w:t>²)</w:t>
      </w:r>
      <w:r w:rsidRPr="001A6976">
        <w:t>.</w:t>
      </w:r>
      <w:r w:rsidR="00BB50C8" w:rsidRPr="001A6976">
        <w:t>Z</w:t>
      </w:r>
      <w:r w:rsidRPr="001A6976">
        <w:t xml:space="preserve"> rezultati tedensko seznanjamo zainteresirane oljkarje </w:t>
      </w:r>
      <w:r w:rsidRPr="001A6976">
        <w:rPr>
          <w:b/>
        </w:rPr>
        <w:t>(lahko posreduje</w:t>
      </w:r>
      <w:r w:rsidR="00D43821" w:rsidRPr="001A6976">
        <w:rPr>
          <w:b/>
        </w:rPr>
        <w:t>jo</w:t>
      </w:r>
      <w:r w:rsidRPr="001A6976">
        <w:rPr>
          <w:b/>
        </w:rPr>
        <w:t xml:space="preserve"> svoj E-mail na: viljanka.vesel@go.kgzs.si),</w:t>
      </w:r>
      <w:r w:rsidRPr="001A6976">
        <w:t xml:space="preserve"> hkrati pa jih objavljamo na spletni strani KGZS – Zavod GO (Kmetijsko gozdarski zavod Nova Gorica) - </w:t>
      </w:r>
      <w:hyperlink r:id="rId8" w:history="1">
        <w:r w:rsidRPr="001A6976">
          <w:rPr>
            <w:rStyle w:val="Hiperpovezava"/>
            <w:b/>
            <w:color w:val="auto"/>
          </w:rPr>
          <w:t>http://www.kmetijskizavod-ng.si/</w:t>
        </w:r>
      </w:hyperlink>
      <w:r w:rsidRPr="001A6976">
        <w:rPr>
          <w:b/>
        </w:rPr>
        <w:t xml:space="preserve">. </w:t>
      </w:r>
    </w:p>
    <w:p w:rsidR="00BF0678" w:rsidRDefault="006A1F3D" w:rsidP="009131AC">
      <w:pPr>
        <w:spacing w:after="120" w:line="230" w:lineRule="exact"/>
        <w:jc w:val="both"/>
      </w:pPr>
      <w:r w:rsidRPr="001A6976">
        <w:rPr>
          <w:rFonts w:cs="Times New Roman"/>
        </w:rPr>
        <w:t>Zaradi velike pr</w:t>
      </w:r>
      <w:r>
        <w:rPr>
          <w:rFonts w:cs="Times New Roman"/>
        </w:rPr>
        <w:t xml:space="preserve">isotnosti oljčne muhe v </w:t>
      </w:r>
      <w:r w:rsidRPr="001A6976">
        <w:rPr>
          <w:rFonts w:cs="Times New Roman"/>
        </w:rPr>
        <w:t xml:space="preserve">letu </w:t>
      </w:r>
      <w:r>
        <w:rPr>
          <w:rFonts w:cs="Times New Roman"/>
        </w:rPr>
        <w:t xml:space="preserve">2014 </w:t>
      </w:r>
      <w:r w:rsidRPr="001A6976">
        <w:rPr>
          <w:rFonts w:cs="Times New Roman"/>
        </w:rPr>
        <w:t>smo v opazovanje (na 100 plodovih) vključili tudi spremljanje poškodb z oljčno muho (izhodne luknje)</w:t>
      </w:r>
      <w:r>
        <w:rPr>
          <w:rFonts w:cs="Times New Roman"/>
        </w:rPr>
        <w:t>, od leta 2016 pa spremljamo tudi prisotnost oljčnega molja</w:t>
      </w:r>
      <w:r w:rsidR="003A564A">
        <w:rPr>
          <w:rFonts w:cs="Times New Roman"/>
        </w:rPr>
        <w:t xml:space="preserve"> in poškodbe semena</w:t>
      </w:r>
      <w:r w:rsidR="00A7040B">
        <w:rPr>
          <w:rFonts w:cs="Times New Roman"/>
        </w:rPr>
        <w:t xml:space="preserve">(50 plodov) </w:t>
      </w:r>
      <w:r>
        <w:rPr>
          <w:rFonts w:cs="Times New Roman"/>
        </w:rPr>
        <w:t>in število presušenih plodov zaradi suše</w:t>
      </w:r>
      <w:r w:rsidRPr="001A6976">
        <w:rPr>
          <w:rFonts w:cs="Times New Roman"/>
        </w:rPr>
        <w:t>.</w:t>
      </w:r>
      <w:r w:rsidR="009E6E46">
        <w:rPr>
          <w:rFonts w:cs="Times New Roman"/>
        </w:rPr>
        <w:t xml:space="preserve"> </w:t>
      </w:r>
      <w:r>
        <w:t xml:space="preserve">V letu </w:t>
      </w:r>
      <w:r w:rsidR="00A7040B">
        <w:t xml:space="preserve">2020 </w:t>
      </w:r>
      <w:r>
        <w:t>smo začeli spremljati tudi bolj vidne poškodbe zaradi marmorirane smrdljivke. Ti podatki niso objavljeni, saj služijo za splošno spremljanje letine.</w:t>
      </w:r>
    </w:p>
    <w:p w:rsidR="00BF321A" w:rsidRDefault="00BF321A" w:rsidP="009131AC">
      <w:pPr>
        <w:spacing w:after="120" w:line="230" w:lineRule="exact"/>
        <w:jc w:val="both"/>
      </w:pPr>
      <w:r w:rsidRPr="00AA55F8">
        <w:t>Kljub podatkom, ki jih boste lahko spremljali preko spleta ali pa preko svojega E-maila, je najbolje</w:t>
      </w:r>
      <w:r w:rsidR="00BD2104">
        <w:t>,</w:t>
      </w:r>
      <w:r w:rsidRPr="00AA55F8">
        <w:t xml:space="preserve"> da se </w:t>
      </w:r>
      <w:r w:rsidR="00277C6D" w:rsidRPr="00AA55F8">
        <w:t>sami naučite</w:t>
      </w:r>
      <w:r w:rsidRPr="00AA55F8">
        <w:t xml:space="preserve"> spremljati dozorevanje oljk v svojem nasadu, kajti med nasadi so velike razlike, ki so odvisne od naloženosti, osončenosti in drugih okoljskih dejavnikov ter agrotehnike (gojitvena oblika in rez, gnojenje, namakanje...). Informacije PCO so samo pripomoček za določanje okvirnega časa obiranja na tem območju. Na odločitev glede časa obiranja mora pomembno vplivati tudi velikost nasada, predvsem pa v kolikem času bomo sposobni plodove obrati. Poleg tega pa se lahko zgodi, da zaradi daljšega deževnega obdobja obiranje predolgo traja in tako lahko zamudimo optimalen čas za doseganje dobre kakovosti oljčnega olja. Vsekakor pa ne smemo pozabiti, da se je potrebno dobro organizirati in se v naprej dogovoriti z oljarjem, saj je za doseganje kakovosti zelo pomembno, da plodove sproti predelujemo</w:t>
      </w:r>
      <w:r w:rsidR="00AA55F8" w:rsidRPr="00AA55F8">
        <w:t>.</w:t>
      </w:r>
    </w:p>
    <w:tbl>
      <w:tblPr>
        <w:tblStyle w:val="Tabela-mre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CFF66"/>
        <w:tblLook w:val="04A0"/>
      </w:tblPr>
      <w:tblGrid>
        <w:gridCol w:w="9570"/>
      </w:tblGrid>
      <w:tr w:rsidR="00D47EAF" w:rsidRPr="00C9171E" w:rsidTr="009910EE">
        <w:trPr>
          <w:trHeight w:val="781"/>
        </w:trPr>
        <w:tc>
          <w:tcPr>
            <w:tcW w:w="9570" w:type="dxa"/>
            <w:shd w:val="clear" w:color="auto" w:fill="DBE5F1" w:themeFill="accent1" w:themeFillTint="33"/>
          </w:tcPr>
          <w:p w:rsidR="007368CA" w:rsidRPr="00A80A2A" w:rsidRDefault="00BB6F7F" w:rsidP="009F0F0C">
            <w:pPr>
              <w:jc w:val="both"/>
            </w:pPr>
            <w:r w:rsidRPr="00197655">
              <w:t xml:space="preserve">Pred začetkom vzorčenja smo ocenili rodnost </w:t>
            </w:r>
            <w:r w:rsidR="000761D9" w:rsidRPr="00197655">
              <w:t>v</w:t>
            </w:r>
            <w:r w:rsidRPr="00197655">
              <w:t xml:space="preserve"> opazovanih</w:t>
            </w:r>
            <w:r w:rsidR="000761D9" w:rsidRPr="00197655">
              <w:t xml:space="preserve"> nasadih, p</w:t>
            </w:r>
            <w:r w:rsidR="00F023C0" w:rsidRPr="00197655">
              <w:t xml:space="preserve">rvo vzorčenje </w:t>
            </w:r>
            <w:r w:rsidR="000761D9" w:rsidRPr="00197655">
              <w:t xml:space="preserve">pa </w:t>
            </w:r>
            <w:r w:rsidR="00F023C0" w:rsidRPr="00197655">
              <w:t>smo opravili 2</w:t>
            </w:r>
            <w:r w:rsidR="00AB6917" w:rsidRPr="00197655">
              <w:t>5</w:t>
            </w:r>
            <w:r w:rsidR="00321294" w:rsidRPr="00197655">
              <w:t>. in 2</w:t>
            </w:r>
            <w:r w:rsidR="00AB6917" w:rsidRPr="00197655">
              <w:t>6</w:t>
            </w:r>
            <w:r w:rsidR="00F023C0" w:rsidRPr="00197655">
              <w:t>. avgusta.</w:t>
            </w:r>
            <w:r w:rsidR="00AB6917" w:rsidRPr="00197655">
              <w:t xml:space="preserve"> </w:t>
            </w:r>
            <w:r w:rsidR="00F023C0" w:rsidRPr="00197655">
              <w:t>Sorto '</w:t>
            </w:r>
            <w:r w:rsidR="00F77A58" w:rsidRPr="00197655">
              <w:t>Istrska B</w:t>
            </w:r>
            <w:r w:rsidR="00F82B99" w:rsidRPr="00197655">
              <w:t>elica</w:t>
            </w:r>
            <w:r w:rsidR="00F023C0" w:rsidRPr="00197655">
              <w:t xml:space="preserve">' </w:t>
            </w:r>
            <w:r w:rsidR="000761D9" w:rsidRPr="00197655">
              <w:t xml:space="preserve">in 'Leccino' </w:t>
            </w:r>
            <w:r w:rsidR="00F023C0" w:rsidRPr="00197655">
              <w:t xml:space="preserve">smo </w:t>
            </w:r>
            <w:r w:rsidR="00AB6917" w:rsidRPr="00197655">
              <w:t xml:space="preserve">zaenkrat </w:t>
            </w:r>
            <w:r w:rsidR="00F023C0" w:rsidRPr="00197655">
              <w:t xml:space="preserve">vzorčili na lokacijah Strunjan – </w:t>
            </w:r>
            <w:r w:rsidR="00F82B99" w:rsidRPr="00197655">
              <w:t>Ronk</w:t>
            </w:r>
            <w:r w:rsidR="00F023C0" w:rsidRPr="00197655">
              <w:t>, Ankaran – Beneša, Baredi, Sveti Peter, Purissima, Šempeter</w:t>
            </w:r>
            <w:r w:rsidR="00AB6917" w:rsidRPr="00197655">
              <w:t xml:space="preserve"> in</w:t>
            </w:r>
            <w:r w:rsidR="00321294" w:rsidRPr="00197655">
              <w:t xml:space="preserve"> </w:t>
            </w:r>
            <w:r w:rsidR="00FF776A" w:rsidRPr="00197655">
              <w:t>Kromberk</w:t>
            </w:r>
            <w:r w:rsidR="000761D9" w:rsidRPr="00197655">
              <w:t xml:space="preserve">, sorto </w:t>
            </w:r>
            <w:r w:rsidR="00321294" w:rsidRPr="00197655">
              <w:t xml:space="preserve">'Istrska Belica' </w:t>
            </w:r>
            <w:r w:rsidR="000761D9" w:rsidRPr="00197655">
              <w:t>dodatno še v</w:t>
            </w:r>
            <w:r w:rsidR="00FF776A" w:rsidRPr="00197655">
              <w:t xml:space="preserve"> </w:t>
            </w:r>
            <w:r w:rsidR="009F0F0C" w:rsidRPr="00197655">
              <w:t xml:space="preserve">na Bivju – Lama. Sorto </w:t>
            </w:r>
            <w:r w:rsidR="00FF776A" w:rsidRPr="00197655">
              <w:t>'</w:t>
            </w:r>
            <w:r w:rsidR="000761D9" w:rsidRPr="00197655">
              <w:t>Maurin</w:t>
            </w:r>
            <w:r w:rsidR="00FF776A" w:rsidRPr="00197655">
              <w:t xml:space="preserve">o' </w:t>
            </w:r>
            <w:r w:rsidR="009F0F0C" w:rsidRPr="00197655">
              <w:t>smo vzorčili</w:t>
            </w:r>
            <w:r w:rsidR="000761D9" w:rsidRPr="00197655">
              <w:t xml:space="preserve"> na lokacijah Strunjan – Ronk, Baredi, Purissima in Šempeter</w:t>
            </w:r>
            <w:r w:rsidR="009F0F0C" w:rsidRPr="00197655">
              <w:t>.</w:t>
            </w:r>
            <w:r w:rsidR="003B3EF1" w:rsidRPr="00197655">
              <w:t xml:space="preserve"> </w:t>
            </w:r>
            <w:r w:rsidR="002549BE" w:rsidRPr="00A80A2A">
              <w:t>Pomanjkanje padavin in visoke temperature v poletnem času so pomembno vplivale na procese v plodovih</w:t>
            </w:r>
            <w:r w:rsidR="00A80A2A" w:rsidRPr="00A80A2A">
              <w:t xml:space="preserve">, padavine v septembru </w:t>
            </w:r>
            <w:r w:rsidR="00F34497">
              <w:t xml:space="preserve">in v zadnjem obdobju </w:t>
            </w:r>
            <w:r w:rsidR="00A80A2A" w:rsidRPr="00A80A2A">
              <w:t>pa na zmanjšanje oljevitosti v laboratorijski oljarni</w:t>
            </w:r>
            <w:r w:rsidR="002549BE" w:rsidRPr="00A80A2A">
              <w:t>.</w:t>
            </w:r>
            <w:r w:rsidR="000F7D2B" w:rsidRPr="00A80A2A">
              <w:t xml:space="preserve"> </w:t>
            </w:r>
          </w:p>
          <w:p w:rsidR="00CB34AE" w:rsidRPr="000F7D2B" w:rsidRDefault="007368CA" w:rsidP="009F0F0C">
            <w:pPr>
              <w:tabs>
                <w:tab w:val="center" w:pos="4536"/>
                <w:tab w:val="right" w:pos="9072"/>
              </w:tabs>
              <w:jc w:val="both"/>
            </w:pPr>
            <w:r w:rsidRPr="009910EE">
              <w:rPr>
                <w:b/>
                <w:color w:val="0070C0"/>
              </w:rPr>
              <w:t>'Istrska Belica'</w:t>
            </w:r>
            <w:r>
              <w:rPr>
                <w:b/>
              </w:rPr>
              <w:t xml:space="preserve">: </w:t>
            </w:r>
            <w:r w:rsidR="0034295C" w:rsidRPr="0034295C">
              <w:t xml:space="preserve">Trdota plodov je bila v zadnjem obdobju v povprečju (vse lokacije) </w:t>
            </w:r>
            <w:r w:rsidR="00200BAB">
              <w:t>nekoliko viš</w:t>
            </w:r>
            <w:r w:rsidR="005F18AB">
              <w:t>ja</w:t>
            </w:r>
            <w:r w:rsidR="005F18AB" w:rsidRPr="0034295C">
              <w:t xml:space="preserve"> </w:t>
            </w:r>
            <w:r w:rsidR="0034295C" w:rsidRPr="0034295C">
              <w:t>kot v letu 2023 in kot v dolgoletnem povprečju,</w:t>
            </w:r>
            <w:r w:rsidR="0034295C" w:rsidRPr="0034295C">
              <w:rPr>
                <w:b/>
              </w:rPr>
              <w:t xml:space="preserve"> </w:t>
            </w:r>
            <w:r w:rsidR="0034295C" w:rsidRPr="0034295C">
              <w:t xml:space="preserve">oljevitost v laboratorijski oljarni pa je bila v povprečju (vse lokacije) </w:t>
            </w:r>
            <w:r w:rsidR="00006AFB">
              <w:t>nižja kot v</w:t>
            </w:r>
            <w:r w:rsidR="0034295C" w:rsidRPr="0034295C">
              <w:t xml:space="preserve"> dolgoletnem povprečju</w:t>
            </w:r>
            <w:r w:rsidR="00006AFB">
              <w:t xml:space="preserve"> in približno enaka </w:t>
            </w:r>
            <w:r w:rsidR="00006AFB" w:rsidRPr="0034295C">
              <w:t>kot v zadnjem letu</w:t>
            </w:r>
            <w:r w:rsidR="0034295C" w:rsidRPr="0034295C">
              <w:t xml:space="preserve">. V </w:t>
            </w:r>
            <w:r w:rsidR="005F18AB" w:rsidRPr="0034295C">
              <w:t>zadnj</w:t>
            </w:r>
            <w:r w:rsidR="005F18AB">
              <w:t>em</w:t>
            </w:r>
            <w:r w:rsidR="005F18AB" w:rsidRPr="0034295C">
              <w:t xml:space="preserve"> </w:t>
            </w:r>
            <w:r w:rsidR="005F18AB">
              <w:t>tednu</w:t>
            </w:r>
            <w:r w:rsidR="0034295C" w:rsidRPr="0034295C">
              <w:t xml:space="preserve"> je v povprečju vseh lokacij </w:t>
            </w:r>
            <w:r w:rsidR="00200BAB">
              <w:t xml:space="preserve">rahlo </w:t>
            </w:r>
            <w:r w:rsidR="0002069E">
              <w:t>na</w:t>
            </w:r>
            <w:r w:rsidR="00200BAB">
              <w:t>rasla</w:t>
            </w:r>
            <w:r w:rsidR="005F18AB">
              <w:t>.</w:t>
            </w:r>
            <w:r w:rsidR="0034295C" w:rsidRPr="0034295C">
              <w:t xml:space="preserve"> Med lokacijami je opaziti veliko razlik.</w:t>
            </w:r>
          </w:p>
          <w:p w:rsidR="00B2152E" w:rsidRPr="000F7D2B" w:rsidRDefault="007368CA" w:rsidP="009F0F0C">
            <w:pPr>
              <w:tabs>
                <w:tab w:val="center" w:pos="4536"/>
                <w:tab w:val="right" w:pos="9072"/>
              </w:tabs>
              <w:jc w:val="both"/>
            </w:pPr>
            <w:r w:rsidRPr="009910EE">
              <w:rPr>
                <w:b/>
                <w:color w:val="0070C0"/>
              </w:rPr>
              <w:t>'Leccino</w:t>
            </w:r>
            <w:r w:rsidR="00B2152E" w:rsidRPr="009910EE">
              <w:rPr>
                <w:b/>
                <w:color w:val="0070C0"/>
              </w:rPr>
              <w:t>'</w:t>
            </w:r>
            <w:r w:rsidRPr="009910EE">
              <w:rPr>
                <w:b/>
              </w:rPr>
              <w:t xml:space="preserve">: </w:t>
            </w:r>
            <w:r w:rsidR="0034295C" w:rsidRPr="0034295C">
              <w:t xml:space="preserve">Pri zadnjem vzorčenju je bilo opaziti </w:t>
            </w:r>
            <w:r w:rsidR="00643AB0">
              <w:t>intenzivnejše</w:t>
            </w:r>
            <w:r w:rsidR="00643AB0" w:rsidRPr="0034295C">
              <w:t xml:space="preserve"> </w:t>
            </w:r>
            <w:r w:rsidR="0034295C" w:rsidRPr="0034295C">
              <w:t xml:space="preserve">barvanje </w:t>
            </w:r>
            <w:r w:rsidR="00200BAB">
              <w:t xml:space="preserve">– </w:t>
            </w:r>
            <w:r w:rsidR="000F7D2B">
              <w:t>i</w:t>
            </w:r>
            <w:r w:rsidR="0034295C" w:rsidRPr="0034295C">
              <w:t>ndeks</w:t>
            </w:r>
            <w:r w:rsidR="00200BAB">
              <w:t xml:space="preserve"> </w:t>
            </w:r>
            <w:r w:rsidR="0034295C" w:rsidRPr="0034295C">
              <w:t xml:space="preserve">zrelosti </w:t>
            </w:r>
            <w:r w:rsidR="00200BAB">
              <w:t>je v povprečju 2,</w:t>
            </w:r>
            <w:r w:rsidR="00006AFB">
              <w:t>8</w:t>
            </w:r>
            <w:r w:rsidR="0034295C" w:rsidRPr="0034295C">
              <w:t xml:space="preserve">. Trdota plodov je bila v povprečju </w:t>
            </w:r>
            <w:r w:rsidR="00200BAB">
              <w:t xml:space="preserve">nekoliko višja </w:t>
            </w:r>
            <w:r w:rsidR="00643AB0">
              <w:t xml:space="preserve">kot </w:t>
            </w:r>
            <w:r w:rsidR="0034295C" w:rsidRPr="0034295C">
              <w:t>v povprečnem letu</w:t>
            </w:r>
            <w:r w:rsidR="00006AFB">
              <w:t xml:space="preserve"> in približno enaka </w:t>
            </w:r>
            <w:r w:rsidR="00006AFB" w:rsidRPr="0034295C">
              <w:t>kot v letu 2023</w:t>
            </w:r>
            <w:r w:rsidR="00006AFB">
              <w:t>,</w:t>
            </w:r>
            <w:r w:rsidR="00006AFB" w:rsidRPr="0034295C">
              <w:t xml:space="preserve"> </w:t>
            </w:r>
            <w:r w:rsidR="0034295C" w:rsidRPr="0034295C">
              <w:t>oljevitost v laboratorijski oljarni pa je bila v povprečju (vse lokacije) nižja kot v lanskem letu in v dolgoletnem povprečju.</w:t>
            </w:r>
            <w:r w:rsidR="0034295C" w:rsidRPr="0034295C">
              <w:rPr>
                <w:b/>
              </w:rPr>
              <w:t xml:space="preserve"> </w:t>
            </w:r>
            <w:r w:rsidR="0034295C" w:rsidRPr="0034295C">
              <w:t xml:space="preserve">Oljevitost </w:t>
            </w:r>
            <w:r w:rsidR="00643AB0" w:rsidRPr="0034295C">
              <w:t>je</w:t>
            </w:r>
            <w:r w:rsidR="00643AB0">
              <w:t xml:space="preserve"> v zadnjem tednu </w:t>
            </w:r>
            <w:r w:rsidR="0002069E">
              <w:t>na</w:t>
            </w:r>
            <w:r w:rsidR="00643AB0">
              <w:t>rasla.</w:t>
            </w:r>
            <w:r w:rsidR="0034295C" w:rsidRPr="0034295C">
              <w:t xml:space="preserve"> </w:t>
            </w:r>
          </w:p>
          <w:p w:rsidR="00AE6953" w:rsidRDefault="00B2152E" w:rsidP="00F34497">
            <w:pPr>
              <w:jc w:val="both"/>
              <w:rPr>
                <w:color w:val="FF0000"/>
              </w:rPr>
            </w:pPr>
            <w:r w:rsidRPr="009910EE">
              <w:rPr>
                <w:b/>
                <w:color w:val="0070C0"/>
              </w:rPr>
              <w:t>'Maurino'</w:t>
            </w:r>
            <w:r w:rsidRPr="00DA2CC1">
              <w:rPr>
                <w:b/>
              </w:rPr>
              <w:t xml:space="preserve">: </w:t>
            </w:r>
            <w:r w:rsidR="0034295C" w:rsidRPr="0034295C">
              <w:t xml:space="preserve">Prvi rahlo obarvani plodovi so bili že pri prvem vzorčenju, pri zadnjem pa je </w:t>
            </w:r>
            <w:r w:rsidR="0002069E">
              <w:t>bil in</w:t>
            </w:r>
            <w:r w:rsidR="0034295C" w:rsidRPr="0034295C">
              <w:t>deks zrelosti 2</w:t>
            </w:r>
            <w:r w:rsidR="0002069E">
              <w:t>,</w:t>
            </w:r>
            <w:r w:rsidR="00F34497">
              <w:t>2</w:t>
            </w:r>
            <w:r w:rsidR="0034295C" w:rsidRPr="0034295C">
              <w:t>.</w:t>
            </w:r>
            <w:r w:rsidR="001B2375" w:rsidRPr="00000B73">
              <w:rPr>
                <w:b/>
                <w:color w:val="FF0000"/>
              </w:rPr>
              <w:t xml:space="preserve"> </w:t>
            </w:r>
            <w:r w:rsidR="0034295C" w:rsidRPr="0034295C">
              <w:t xml:space="preserve">Trdota plodov je bila na </w:t>
            </w:r>
            <w:r w:rsidR="00F34497">
              <w:t>dveh</w:t>
            </w:r>
            <w:r w:rsidR="0034295C" w:rsidRPr="0034295C">
              <w:t xml:space="preserve"> lokacijah </w:t>
            </w:r>
            <w:r w:rsidR="00F34497">
              <w:t xml:space="preserve">enaka, na </w:t>
            </w:r>
            <w:r w:rsidR="0034295C" w:rsidRPr="0034295C">
              <w:t>eni (</w:t>
            </w:r>
            <w:r w:rsidR="0002069E">
              <w:t>Ronk</w:t>
            </w:r>
            <w:r w:rsidR="0034295C" w:rsidRPr="0034295C">
              <w:t xml:space="preserve">) </w:t>
            </w:r>
            <w:r w:rsidR="0002069E">
              <w:t>višja</w:t>
            </w:r>
            <w:r w:rsidR="00F34497">
              <w:t>, na eni (Baredi) pa nižja</w:t>
            </w:r>
            <w:r w:rsidR="00A3038A" w:rsidRPr="0034295C">
              <w:t xml:space="preserve"> </w:t>
            </w:r>
            <w:r w:rsidR="0034295C" w:rsidRPr="0034295C">
              <w:t>kot v letu 2023.</w:t>
            </w:r>
            <w:r w:rsidR="009E6E46" w:rsidRPr="00000B73">
              <w:rPr>
                <w:color w:val="FF0000"/>
              </w:rPr>
              <w:t xml:space="preserve"> </w:t>
            </w:r>
            <w:r w:rsidR="0034295C" w:rsidRPr="0034295C">
              <w:t xml:space="preserve">Oljevitost je bila na </w:t>
            </w:r>
            <w:r w:rsidR="0002069E">
              <w:t>dveh</w:t>
            </w:r>
            <w:r w:rsidR="0034295C" w:rsidRPr="0034295C">
              <w:t xml:space="preserve"> lokacijah nižja, na </w:t>
            </w:r>
            <w:r w:rsidR="00F34497">
              <w:t>eni (Baredi) v</w:t>
            </w:r>
            <w:r w:rsidR="0034295C" w:rsidRPr="0034295C">
              <w:t>išja</w:t>
            </w:r>
            <w:r w:rsidR="00F34497">
              <w:t xml:space="preserve">, na eni (Šempeter) pa enaka </w:t>
            </w:r>
            <w:r w:rsidR="0034295C" w:rsidRPr="0034295C">
              <w:t xml:space="preserve">kot v letu 2023. Na </w:t>
            </w:r>
            <w:r w:rsidR="00F34497">
              <w:t>tr</w:t>
            </w:r>
            <w:r w:rsidR="00A3038A" w:rsidRPr="0034295C">
              <w:t xml:space="preserve">eh </w:t>
            </w:r>
            <w:r w:rsidR="0034295C" w:rsidRPr="0034295C">
              <w:t>lokacijah je oljevitost narasla</w:t>
            </w:r>
            <w:r w:rsidR="00F34497">
              <w:t>, na eni pa padla (Šempeter).</w:t>
            </w:r>
          </w:p>
        </w:tc>
      </w:tr>
    </w:tbl>
    <w:p w:rsidR="00D47EAF" w:rsidRDefault="00D47EAF" w:rsidP="00815772">
      <w:pPr>
        <w:spacing w:after="0" w:line="240" w:lineRule="auto"/>
      </w:pPr>
    </w:p>
    <w:p w:rsidR="00A41733" w:rsidRPr="00D43821" w:rsidRDefault="00A41733" w:rsidP="00815772">
      <w:pPr>
        <w:spacing w:after="0" w:line="240" w:lineRule="auto"/>
      </w:pPr>
      <w:r w:rsidRPr="00D43821">
        <w:t xml:space="preserve">Pripravila: mag. Viljanka VESEL, univ.dipl.ing.agr., </w:t>
      </w:r>
    </w:p>
    <w:p w:rsidR="00A41733" w:rsidRDefault="00A41733" w:rsidP="00815772">
      <w:pPr>
        <w:spacing w:after="0" w:line="240" w:lineRule="auto"/>
      </w:pPr>
      <w:r w:rsidRPr="00D43821">
        <w:t>vodja Poskusnega centra za oljkarstvo pri KGZS – Zavod GO</w:t>
      </w:r>
    </w:p>
    <w:p w:rsidR="00360818" w:rsidRDefault="00360818" w:rsidP="00815772">
      <w:pPr>
        <w:spacing w:after="0" w:line="240" w:lineRule="auto"/>
      </w:pPr>
    </w:p>
    <w:p w:rsidR="00360818" w:rsidRDefault="00360818" w:rsidP="00815772">
      <w:pPr>
        <w:spacing w:after="0" w:line="240" w:lineRule="auto"/>
      </w:pPr>
    </w:p>
    <w:p w:rsidR="004B1880" w:rsidRDefault="004B1880" w:rsidP="00D05EB4">
      <w:pPr>
        <w:spacing w:after="0" w:line="240" w:lineRule="auto"/>
        <w:rPr>
          <w:rFonts w:cs="Arial"/>
          <w:b/>
          <w:iCs/>
        </w:rPr>
      </w:pPr>
    </w:p>
    <w:p w:rsidR="00D05EB4" w:rsidRPr="00674B3D" w:rsidRDefault="00D05EB4" w:rsidP="004B1880">
      <w:pPr>
        <w:tabs>
          <w:tab w:val="left" w:pos="7230"/>
        </w:tabs>
        <w:spacing w:after="0" w:line="240" w:lineRule="auto"/>
        <w:rPr>
          <w:rFonts w:cs="Arial"/>
          <w:b/>
          <w:iCs/>
        </w:rPr>
      </w:pPr>
      <w:r w:rsidRPr="00674B3D">
        <w:rPr>
          <w:rFonts w:cs="Arial"/>
          <w:b/>
          <w:iCs/>
        </w:rPr>
        <w:lastRenderedPageBreak/>
        <w:t>Preglednica: Ocena pridelka, trdota in  masa plodov, indeks zrelosti ter v</w:t>
      </w:r>
      <w:r w:rsidR="00DE0516" w:rsidRPr="00674B3D">
        <w:rPr>
          <w:rFonts w:cs="Arial"/>
          <w:b/>
          <w:iCs/>
        </w:rPr>
        <w:t>sebnost olja v plodovih oljk</w:t>
      </w:r>
    </w:p>
    <w:p w:rsidR="00577540" w:rsidRDefault="00D05EB4" w:rsidP="00781888">
      <w:pPr>
        <w:spacing w:after="0" w:line="240" w:lineRule="auto"/>
        <w:ind w:firstLine="708"/>
        <w:rPr>
          <w:rFonts w:cs="Arial"/>
          <w:b/>
          <w:iCs/>
        </w:rPr>
      </w:pPr>
      <w:r w:rsidRPr="00674B3D">
        <w:rPr>
          <w:rFonts w:cs="Arial"/>
          <w:b/>
          <w:iCs/>
        </w:rPr>
        <w:t xml:space="preserve">         sorte ISTRSKA BELICA, </w:t>
      </w:r>
      <w:r w:rsidR="00DE0516" w:rsidRPr="00674B3D">
        <w:rPr>
          <w:rFonts w:cs="Arial"/>
          <w:b/>
          <w:iCs/>
        </w:rPr>
        <w:t>LECCINO, MAURINO</w:t>
      </w:r>
      <w:r w:rsidRPr="00674B3D">
        <w:rPr>
          <w:rFonts w:cs="Arial"/>
          <w:b/>
          <w:iCs/>
        </w:rPr>
        <w:t xml:space="preserve"> v času dozorevanja</w:t>
      </w:r>
    </w:p>
    <w:p w:rsidR="00CB397A" w:rsidRDefault="004B1880" w:rsidP="008A15CE">
      <w:pPr>
        <w:spacing w:after="0" w:line="240" w:lineRule="auto"/>
        <w:jc w:val="center"/>
        <w:rPr>
          <w:rFonts w:cs="Arial"/>
          <w:b/>
          <w:iCs/>
        </w:rPr>
      </w:pPr>
      <w:r w:rsidRPr="004B1880">
        <w:rPr>
          <w:noProof/>
          <w:lang w:eastAsia="sl-SI"/>
        </w:rPr>
        <w:drawing>
          <wp:inline distT="0" distB="0" distL="0" distR="0">
            <wp:extent cx="6085027" cy="9424873"/>
            <wp:effectExtent l="38100" t="19050" r="10973" b="23927"/>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083935" cy="9423182"/>
                    </a:xfrm>
                    <a:prstGeom prst="rect">
                      <a:avLst/>
                    </a:prstGeom>
                    <a:noFill/>
                    <a:ln w="12700">
                      <a:solidFill>
                        <a:schemeClr val="tx1">
                          <a:lumMod val="75000"/>
                          <a:lumOff val="25000"/>
                        </a:schemeClr>
                      </a:solidFill>
                      <a:miter lim="800000"/>
                      <a:headEnd/>
                      <a:tailEnd/>
                    </a:ln>
                  </pic:spPr>
                </pic:pic>
              </a:graphicData>
            </a:graphic>
          </wp:inline>
        </w:drawing>
      </w:r>
    </w:p>
    <w:p w:rsidR="00577540" w:rsidRDefault="00577540" w:rsidP="00D05EB4">
      <w:pPr>
        <w:snapToGrid w:val="0"/>
        <w:spacing w:after="0" w:line="240" w:lineRule="auto"/>
        <w:rPr>
          <w:rFonts w:eastAsia="Times New Roman" w:cs="Arial"/>
          <w:b/>
          <w:bCs/>
          <w:i/>
          <w:iCs/>
          <w:color w:val="000000"/>
        </w:rPr>
      </w:pPr>
    </w:p>
    <w:p w:rsidR="00D05EB4" w:rsidRPr="007368CA" w:rsidRDefault="00B00A48" w:rsidP="00D05EB4">
      <w:pPr>
        <w:snapToGrid w:val="0"/>
        <w:spacing w:after="0" w:line="240" w:lineRule="auto"/>
        <w:rPr>
          <w:rFonts w:eastAsia="Times New Roman" w:cs="Arial"/>
          <w:b/>
          <w:bCs/>
          <w:i/>
          <w:iCs/>
          <w:color w:val="000000"/>
        </w:rPr>
      </w:pPr>
      <w:r w:rsidRPr="007368CA">
        <w:rPr>
          <w:rFonts w:eastAsia="Times New Roman" w:cs="Arial"/>
          <w:b/>
          <w:bCs/>
          <w:i/>
          <w:iCs/>
          <w:color w:val="000000"/>
        </w:rPr>
        <w:t>POJASNILO</w:t>
      </w:r>
      <w:r w:rsidR="00D05EB4" w:rsidRPr="007368CA">
        <w:rPr>
          <w:rFonts w:eastAsia="Times New Roman" w:cs="Arial"/>
          <w:b/>
          <w:bCs/>
          <w:i/>
          <w:iCs/>
          <w:color w:val="000000"/>
        </w:rPr>
        <w:t>:</w:t>
      </w:r>
    </w:p>
    <w:p w:rsidR="002026CD" w:rsidRPr="002026CD" w:rsidRDefault="002026CD" w:rsidP="00B00A48">
      <w:pPr>
        <w:spacing w:after="0" w:line="240" w:lineRule="auto"/>
        <w:rPr>
          <w:rFonts w:cs="Arial"/>
          <w:b/>
          <w:i/>
          <w:sz w:val="12"/>
          <w:szCs w:val="12"/>
        </w:rPr>
      </w:pPr>
    </w:p>
    <w:p w:rsidR="00B00A48" w:rsidRPr="000F3D1E" w:rsidRDefault="00B00A48" w:rsidP="00B00A48">
      <w:pPr>
        <w:spacing w:after="0" w:line="240" w:lineRule="auto"/>
        <w:rPr>
          <w:rFonts w:cs="Arial"/>
          <w:b/>
          <w:i/>
        </w:rPr>
      </w:pPr>
      <w:r w:rsidRPr="000F3D1E">
        <w:rPr>
          <w:rFonts w:cs="Arial"/>
          <w:b/>
          <w:i/>
        </w:rPr>
        <w:t>Pridelek:</w:t>
      </w:r>
    </w:p>
    <w:p w:rsidR="00B00A48" w:rsidRPr="00176EC9" w:rsidRDefault="00B00A48" w:rsidP="00B00A48">
      <w:pPr>
        <w:spacing w:after="0" w:line="240" w:lineRule="auto"/>
        <w:rPr>
          <w:rFonts w:cs="Arial"/>
          <w:i/>
        </w:rPr>
      </w:pPr>
      <w:r>
        <w:rPr>
          <w:rFonts w:cs="Arial"/>
          <w:i/>
        </w:rPr>
        <w:t xml:space="preserve">V tabeli je z </w:t>
      </w:r>
      <w:r w:rsidRPr="00176EC9">
        <w:rPr>
          <w:rFonts w:cs="Arial"/>
          <w:i/>
        </w:rPr>
        <w:t xml:space="preserve">oceno označen pridelek, saj manj naložena drevesa hitreje dozorevajo od močno naloženih. </w:t>
      </w:r>
    </w:p>
    <w:p w:rsidR="00B00A48" w:rsidRPr="00176EC9" w:rsidRDefault="00B00A48" w:rsidP="00B00A48">
      <w:pPr>
        <w:spacing w:after="0" w:line="240" w:lineRule="auto"/>
        <w:rPr>
          <w:rFonts w:cs="Arial"/>
          <w:i/>
        </w:rPr>
      </w:pPr>
      <w:r w:rsidRPr="00176EC9">
        <w:rPr>
          <w:rFonts w:cs="Arial"/>
          <w:i/>
        </w:rPr>
        <w:t>Ocena krošnje s pridelkom:</w:t>
      </w:r>
    </w:p>
    <w:p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1 – ni plodov (0%) </w:t>
      </w:r>
    </w:p>
    <w:p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2 – zelo malo plodov (1-20%)</w:t>
      </w:r>
    </w:p>
    <w:p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3 – malo plodov (20-40%) </w:t>
      </w:r>
    </w:p>
    <w:p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4 – srednje veliko plodov (40-60%) </w:t>
      </w:r>
    </w:p>
    <w:p w:rsidR="00B00A48" w:rsidRPr="008A15CE" w:rsidRDefault="00B00A48" w:rsidP="00B00A48">
      <w:pPr>
        <w:snapToGrid w:val="0"/>
        <w:spacing w:after="0" w:line="240" w:lineRule="auto"/>
        <w:ind w:firstLine="708"/>
        <w:rPr>
          <w:rFonts w:eastAsia="Times New Roman" w:cs="Arial"/>
          <w:i/>
          <w:iCs/>
          <w:lang w:val="es-ES_tradnl"/>
        </w:rPr>
      </w:pPr>
      <w:r w:rsidRPr="008A15CE">
        <w:rPr>
          <w:rFonts w:eastAsia="Times New Roman" w:cs="Arial"/>
          <w:i/>
          <w:iCs/>
          <w:lang w:val="es-ES_tradnl"/>
        </w:rPr>
        <w:t>5 – veliko plodov (60-80%)</w:t>
      </w:r>
    </w:p>
    <w:p w:rsidR="00B00A48" w:rsidRPr="008A15CE" w:rsidRDefault="00B00A48" w:rsidP="00B00A48">
      <w:pPr>
        <w:spacing w:after="0" w:line="240" w:lineRule="auto"/>
        <w:ind w:firstLine="708"/>
        <w:rPr>
          <w:rFonts w:eastAsia="Times New Roman" w:cs="Arial"/>
          <w:i/>
          <w:iCs/>
          <w:lang w:val="es-ES_tradnl"/>
        </w:rPr>
      </w:pPr>
      <w:r w:rsidRPr="008A15CE">
        <w:rPr>
          <w:rFonts w:eastAsia="Times New Roman" w:cs="Arial"/>
          <w:i/>
          <w:iCs/>
          <w:lang w:val="es-ES_tradnl"/>
        </w:rPr>
        <w:t>6 – zelo veliko plodov (80-100%)</w:t>
      </w:r>
    </w:p>
    <w:p w:rsidR="002026CD" w:rsidRPr="008A15CE" w:rsidRDefault="002026CD" w:rsidP="00D05EB4">
      <w:pPr>
        <w:spacing w:after="0" w:line="240" w:lineRule="auto"/>
        <w:rPr>
          <w:rFonts w:eastAsia="Times New Roman" w:cs="Arial"/>
          <w:b/>
          <w:bCs/>
          <w:i/>
          <w:iCs/>
          <w:sz w:val="12"/>
          <w:szCs w:val="12"/>
          <w:lang w:val="es-ES_tradnl"/>
        </w:rPr>
      </w:pPr>
    </w:p>
    <w:p w:rsidR="00D05EB4" w:rsidRPr="008A15CE" w:rsidRDefault="00D05EB4" w:rsidP="00D05EB4">
      <w:pPr>
        <w:spacing w:after="0" w:line="240" w:lineRule="auto"/>
        <w:rPr>
          <w:rFonts w:eastAsia="Times New Roman" w:cs="Arial"/>
          <w:i/>
          <w:iCs/>
          <w:lang w:val="es-ES_tradnl"/>
        </w:rPr>
      </w:pPr>
      <w:r w:rsidRPr="008A15CE">
        <w:rPr>
          <w:rFonts w:eastAsia="Times New Roman" w:cs="Arial"/>
          <w:b/>
          <w:bCs/>
          <w:i/>
          <w:iCs/>
          <w:lang w:val="es-ES_tradnl"/>
        </w:rPr>
        <w:t xml:space="preserve">Indeks zrelosti: </w:t>
      </w:r>
      <w:r w:rsidRPr="008A15CE">
        <w:rPr>
          <w:rFonts w:eastAsia="Times New Roman" w:cs="Arial"/>
          <w:i/>
          <w:iCs/>
          <w:lang w:val="es-ES_tradnl"/>
        </w:rPr>
        <w:t xml:space="preserve">stopnja zrelosti povprečnega vzorca100 plodov:   </w:t>
      </w:r>
    </w:p>
    <w:p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0 – plod zelene barve, </w:t>
      </w:r>
    </w:p>
    <w:p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1 – plod rumeno-zelene barve, </w:t>
      </w:r>
    </w:p>
    <w:p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2 – manj kot polovica ploda temno obarvana, </w:t>
      </w:r>
    </w:p>
    <w:p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3 – več kot polovica ploda temno obarvana, </w:t>
      </w:r>
    </w:p>
    <w:p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4 – povrhnjica črno obarvana, meso neobarvano,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5 – povrhnjica</w:t>
      </w:r>
      <w:r w:rsidR="009E6E46">
        <w:rPr>
          <w:rFonts w:eastAsia="Times New Roman" w:cs="Arial"/>
          <w:i/>
          <w:iCs/>
          <w:lang w:val="it-IT"/>
        </w:rPr>
        <w:t xml:space="preserve"> </w:t>
      </w:r>
      <w:r w:rsidRPr="00CE4999">
        <w:rPr>
          <w:rFonts w:eastAsia="Times New Roman" w:cs="Arial"/>
          <w:i/>
          <w:iCs/>
          <w:lang w:val="it-IT"/>
        </w:rPr>
        <w:t>ploda</w:t>
      </w:r>
      <w:r w:rsidR="009E6E46">
        <w:rPr>
          <w:rFonts w:eastAsia="Times New Roman" w:cs="Arial"/>
          <w:i/>
          <w:iCs/>
          <w:lang w:val="it-IT"/>
        </w:rPr>
        <w:t xml:space="preserve"> </w:t>
      </w:r>
      <w:r w:rsidRPr="00CE4999">
        <w:rPr>
          <w:rFonts w:eastAsia="Times New Roman" w:cs="Arial"/>
          <w:i/>
          <w:iCs/>
          <w:lang w:val="it-IT"/>
        </w:rPr>
        <w:t xml:space="preserve">črna, meso obarvano do polovice, </w:t>
      </w:r>
    </w:p>
    <w:p w:rsidR="00D05EB4" w:rsidRPr="00CE4999" w:rsidRDefault="00D05EB4" w:rsidP="00D05EB4">
      <w:pPr>
        <w:spacing w:after="0" w:line="240" w:lineRule="auto"/>
        <w:ind w:firstLine="708"/>
        <w:rPr>
          <w:rFonts w:eastAsia="Times New Roman" w:cs="Arial"/>
          <w:i/>
          <w:iCs/>
          <w:lang w:val="it-IT"/>
        </w:rPr>
      </w:pPr>
      <w:r w:rsidRPr="00CE4999">
        <w:rPr>
          <w:rFonts w:eastAsia="Times New Roman" w:cs="Arial"/>
          <w:i/>
          <w:iCs/>
          <w:lang w:val="it-IT"/>
        </w:rPr>
        <w:t>6 – povrhnjica</w:t>
      </w:r>
      <w:r w:rsidR="009E6E46">
        <w:rPr>
          <w:rFonts w:eastAsia="Times New Roman" w:cs="Arial"/>
          <w:i/>
          <w:iCs/>
          <w:lang w:val="it-IT"/>
        </w:rPr>
        <w:t xml:space="preserve"> </w:t>
      </w:r>
      <w:r w:rsidRPr="00CE4999">
        <w:rPr>
          <w:rFonts w:eastAsia="Times New Roman" w:cs="Arial"/>
          <w:i/>
          <w:iCs/>
          <w:lang w:val="it-IT"/>
        </w:rPr>
        <w:t>črna, več</w:t>
      </w:r>
      <w:r w:rsidR="009E6E46">
        <w:rPr>
          <w:rFonts w:eastAsia="Times New Roman" w:cs="Arial"/>
          <w:i/>
          <w:iCs/>
          <w:lang w:val="it-IT"/>
        </w:rPr>
        <w:t xml:space="preserve"> </w:t>
      </w:r>
      <w:r w:rsidRPr="00CE4999">
        <w:rPr>
          <w:rFonts w:eastAsia="Times New Roman" w:cs="Arial"/>
          <w:i/>
          <w:iCs/>
          <w:lang w:val="it-IT"/>
        </w:rPr>
        <w:t>kot</w:t>
      </w:r>
      <w:r w:rsidR="009E6E46">
        <w:rPr>
          <w:rFonts w:eastAsia="Times New Roman" w:cs="Arial"/>
          <w:i/>
          <w:iCs/>
          <w:lang w:val="it-IT"/>
        </w:rPr>
        <w:t xml:space="preserve"> </w:t>
      </w:r>
      <w:r w:rsidRPr="00CE4999">
        <w:rPr>
          <w:rFonts w:eastAsia="Times New Roman" w:cs="Arial"/>
          <w:i/>
          <w:iCs/>
          <w:lang w:val="it-IT"/>
        </w:rPr>
        <w:t>polovica mesa obarvana,</w:t>
      </w:r>
    </w:p>
    <w:p w:rsidR="00D05EB4" w:rsidRDefault="00D05EB4" w:rsidP="00D05EB4">
      <w:pPr>
        <w:snapToGrid w:val="0"/>
        <w:spacing w:after="0" w:line="240" w:lineRule="auto"/>
        <w:rPr>
          <w:rFonts w:eastAsia="Times New Roman" w:cs="Arial"/>
          <w:i/>
          <w:iCs/>
          <w:lang w:val="it-IT"/>
        </w:rPr>
      </w:pPr>
      <w:r w:rsidRPr="00CE4999">
        <w:rPr>
          <w:rFonts w:eastAsia="Times New Roman" w:cs="Arial"/>
          <w:i/>
          <w:iCs/>
          <w:lang w:val="it-IT"/>
        </w:rPr>
        <w:tab/>
        <w:t>7 – povrhnjica</w:t>
      </w:r>
      <w:r w:rsidR="009E6E46">
        <w:rPr>
          <w:rFonts w:eastAsia="Times New Roman" w:cs="Arial"/>
          <w:i/>
          <w:iCs/>
          <w:lang w:val="it-IT"/>
        </w:rPr>
        <w:t xml:space="preserve"> </w:t>
      </w:r>
      <w:r w:rsidRPr="00CE4999">
        <w:rPr>
          <w:rFonts w:eastAsia="Times New Roman" w:cs="Arial"/>
          <w:i/>
          <w:iCs/>
          <w:lang w:val="it-IT"/>
        </w:rPr>
        <w:t>črna, me</w:t>
      </w:r>
      <w:r w:rsidR="009E6E46">
        <w:rPr>
          <w:rFonts w:eastAsia="Times New Roman" w:cs="Arial"/>
          <w:i/>
          <w:iCs/>
          <w:lang w:val="it-IT"/>
        </w:rPr>
        <w:t xml:space="preserve"> </w:t>
      </w:r>
      <w:r w:rsidRPr="00CE4999">
        <w:rPr>
          <w:rFonts w:eastAsia="Times New Roman" w:cs="Arial"/>
          <w:i/>
          <w:iCs/>
          <w:lang w:val="it-IT"/>
        </w:rPr>
        <w:t>so obarvano do koščice.</w:t>
      </w:r>
    </w:p>
    <w:p w:rsidR="00D05EB4" w:rsidRPr="00CE4999" w:rsidRDefault="00D05EB4" w:rsidP="00D26DD5">
      <w:pPr>
        <w:spacing w:after="0" w:line="240" w:lineRule="auto"/>
        <w:rPr>
          <w:rFonts w:cs="Arial"/>
          <w:b/>
          <w:i/>
        </w:rPr>
      </w:pPr>
      <w:r w:rsidRPr="00CE4999">
        <w:rPr>
          <w:rFonts w:cs="Arial"/>
          <w:b/>
          <w:i/>
        </w:rPr>
        <w:t xml:space="preserve">Opomba: </w:t>
      </w:r>
    </w:p>
    <w:p w:rsidR="00D05EB4" w:rsidRDefault="00D05EB4" w:rsidP="00D05EB4">
      <w:pPr>
        <w:spacing w:after="0" w:line="240" w:lineRule="auto"/>
        <w:ind w:left="708"/>
        <w:rPr>
          <w:rFonts w:cs="Arial"/>
          <w:i/>
        </w:rPr>
      </w:pPr>
      <w:r w:rsidRPr="00CE4999">
        <w:rPr>
          <w:rFonts w:cs="Arial"/>
          <w:i/>
        </w:rPr>
        <w:t xml:space="preserve">Indeks zrelosti pri sorti Istrska </w:t>
      </w:r>
      <w:r w:rsidR="00D213DF">
        <w:rPr>
          <w:rFonts w:cs="Arial"/>
          <w:i/>
        </w:rPr>
        <w:t>B</w:t>
      </w:r>
      <w:r w:rsidRPr="00CE4999">
        <w:rPr>
          <w:rFonts w:cs="Arial"/>
          <w:i/>
        </w:rPr>
        <w:t xml:space="preserve">elica je ocenjen </w:t>
      </w:r>
      <w:r>
        <w:rPr>
          <w:rFonts w:cs="Arial"/>
          <w:i/>
        </w:rPr>
        <w:t xml:space="preserve">(pozno barvanje) </w:t>
      </w:r>
      <w:r w:rsidRPr="00CE4999">
        <w:rPr>
          <w:rFonts w:cs="Arial"/>
          <w:i/>
        </w:rPr>
        <w:t>in ni prikazan v grafih.</w:t>
      </w:r>
      <w:r>
        <w:rPr>
          <w:rFonts w:cs="Arial"/>
          <w:i/>
        </w:rPr>
        <w:t xml:space="preserve"> Za temne sorte (Leccino) je primeren čas obiranja, ko je indeks zrelosti med 3,5 in 4,0.</w:t>
      </w:r>
      <w:r w:rsidR="00233800">
        <w:rPr>
          <w:rFonts w:cs="Arial"/>
          <w:i/>
        </w:rPr>
        <w:t xml:space="preserve"> </w:t>
      </w:r>
    </w:p>
    <w:p w:rsidR="0065702F" w:rsidRPr="002026CD" w:rsidRDefault="0065702F" w:rsidP="0065702F">
      <w:pPr>
        <w:spacing w:after="0" w:line="240" w:lineRule="exact"/>
        <w:rPr>
          <w:rFonts w:cs="Arial"/>
          <w:b/>
          <w:bCs/>
          <w:i/>
          <w:iCs/>
        </w:rPr>
      </w:pPr>
      <w:r w:rsidRPr="002026CD">
        <w:rPr>
          <w:rFonts w:cs="Arial"/>
          <w:b/>
          <w:bCs/>
          <w:i/>
          <w:iCs/>
        </w:rPr>
        <w:t>Priloge – objavljene na spletni strani:</w:t>
      </w:r>
    </w:p>
    <w:p w:rsidR="0065702F" w:rsidRDefault="0065702F" w:rsidP="0065702F">
      <w:pPr>
        <w:spacing w:after="0" w:line="200" w:lineRule="exact"/>
        <w:rPr>
          <w:rFonts w:cs="Arial"/>
          <w:b/>
          <w:i/>
          <w:iCs/>
          <w:sz w:val="18"/>
          <w:szCs w:val="18"/>
        </w:rPr>
      </w:pPr>
    </w:p>
    <w:p w:rsidR="0065702F" w:rsidRPr="00D5367E" w:rsidRDefault="0065702F" w:rsidP="0065702F">
      <w:pPr>
        <w:spacing w:after="0" w:line="200" w:lineRule="exact"/>
        <w:rPr>
          <w:rFonts w:cs="Arial"/>
          <w:b/>
          <w:i/>
          <w:iCs/>
          <w:sz w:val="18"/>
          <w:szCs w:val="18"/>
        </w:rPr>
      </w:pPr>
      <w:r w:rsidRPr="00D5367E">
        <w:rPr>
          <w:rFonts w:cs="Arial"/>
          <w:b/>
          <w:i/>
          <w:iCs/>
          <w:sz w:val="18"/>
          <w:szCs w:val="18"/>
        </w:rPr>
        <w:t>ISTRSKA BELICA – Ronk 202</w:t>
      </w:r>
      <w:r>
        <w:rPr>
          <w:rFonts w:cs="Arial"/>
          <w:b/>
          <w:i/>
          <w:iCs/>
          <w:sz w:val="18"/>
          <w:szCs w:val="18"/>
        </w:rPr>
        <w:t>4</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rsidR="0065702F" w:rsidRPr="00D5367E" w:rsidRDefault="0065702F" w:rsidP="0065702F">
      <w:pPr>
        <w:spacing w:after="0" w:line="200" w:lineRule="exact"/>
        <w:rPr>
          <w:rFonts w:cs="Arial"/>
          <w:b/>
          <w:i/>
          <w:iCs/>
          <w:sz w:val="18"/>
          <w:szCs w:val="18"/>
        </w:rPr>
      </w:pPr>
      <w:r w:rsidRPr="00D5367E">
        <w:rPr>
          <w:rFonts w:cs="Arial"/>
          <w:b/>
          <w:i/>
          <w:iCs/>
          <w:sz w:val="18"/>
          <w:szCs w:val="18"/>
        </w:rPr>
        <w:t>ISTRSKA BELICA – Beneša 20</w:t>
      </w:r>
      <w:r>
        <w:rPr>
          <w:rFonts w:cs="Arial"/>
          <w:b/>
          <w:i/>
          <w:iCs/>
          <w:sz w:val="18"/>
          <w:szCs w:val="18"/>
        </w:rPr>
        <w:t>24</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rsidR="0065702F" w:rsidRPr="00256F07" w:rsidRDefault="0065702F" w:rsidP="0065702F">
      <w:pPr>
        <w:spacing w:after="0" w:line="200" w:lineRule="exact"/>
        <w:rPr>
          <w:rFonts w:cs="Arial"/>
          <w:i/>
          <w:iCs/>
          <w:sz w:val="18"/>
          <w:szCs w:val="18"/>
        </w:rPr>
      </w:pPr>
      <w:r w:rsidRPr="00D5367E">
        <w:rPr>
          <w:rFonts w:cs="Arial"/>
          <w:b/>
          <w:i/>
          <w:iCs/>
          <w:sz w:val="18"/>
          <w:szCs w:val="18"/>
        </w:rPr>
        <w:t>ISTRSKA BELICA – Baredi 20</w:t>
      </w:r>
      <w:r>
        <w:rPr>
          <w:rFonts w:cs="Arial"/>
          <w:b/>
          <w:i/>
          <w:iCs/>
          <w:sz w:val="18"/>
          <w:szCs w:val="18"/>
        </w:rPr>
        <w:t>24</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rsidR="0065702F" w:rsidRPr="00256F07" w:rsidRDefault="0065702F" w:rsidP="0065702F">
      <w:pPr>
        <w:spacing w:after="0" w:line="200" w:lineRule="exact"/>
        <w:rPr>
          <w:rFonts w:cs="Arial"/>
          <w:i/>
          <w:iCs/>
          <w:sz w:val="18"/>
          <w:szCs w:val="18"/>
        </w:rPr>
      </w:pPr>
      <w:r w:rsidRPr="00D5367E">
        <w:rPr>
          <w:rFonts w:cs="Arial"/>
          <w:b/>
          <w:i/>
          <w:iCs/>
          <w:sz w:val="18"/>
          <w:szCs w:val="18"/>
        </w:rPr>
        <w:t>ISTRSKA BELICA – Šempeter 202</w:t>
      </w:r>
      <w:r>
        <w:rPr>
          <w:rFonts w:cs="Arial"/>
          <w:b/>
          <w:i/>
          <w:iCs/>
          <w:sz w:val="18"/>
          <w:szCs w:val="18"/>
        </w:rPr>
        <w:t>4</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rsidR="0065702F" w:rsidRPr="00D5367E" w:rsidRDefault="0065702F" w:rsidP="0065702F">
      <w:pPr>
        <w:spacing w:after="0" w:line="200" w:lineRule="exact"/>
        <w:rPr>
          <w:rFonts w:cs="Arial"/>
          <w:i/>
          <w:iCs/>
          <w:sz w:val="18"/>
          <w:szCs w:val="18"/>
        </w:rPr>
      </w:pPr>
      <w:r w:rsidRPr="00D5367E">
        <w:rPr>
          <w:rFonts w:cs="Arial"/>
          <w:b/>
          <w:i/>
          <w:iCs/>
          <w:sz w:val="18"/>
          <w:szCs w:val="18"/>
        </w:rPr>
        <w:t>ISTRSKA BELICA –  Sveti Peter 202</w:t>
      </w:r>
      <w:r>
        <w:rPr>
          <w:rFonts w:cs="Arial"/>
          <w:b/>
          <w:i/>
          <w:iCs/>
          <w:sz w:val="18"/>
          <w:szCs w:val="18"/>
        </w:rPr>
        <w:t>4</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5702F" w:rsidRPr="00D5367E" w:rsidRDefault="0065702F" w:rsidP="0065702F">
      <w:pPr>
        <w:spacing w:after="0" w:line="200" w:lineRule="exact"/>
        <w:ind w:firstLine="708"/>
        <w:rPr>
          <w:rFonts w:cs="Arial"/>
          <w:b/>
          <w:i/>
          <w:iCs/>
          <w:sz w:val="18"/>
          <w:szCs w:val="18"/>
        </w:rPr>
      </w:pPr>
      <w:r w:rsidRPr="00D5367E">
        <w:rPr>
          <w:rFonts w:cs="Arial"/>
          <w:i/>
          <w:iCs/>
          <w:sz w:val="18"/>
          <w:szCs w:val="18"/>
        </w:rPr>
        <w:t xml:space="preserve">Trdota plodov </w:t>
      </w:r>
    </w:p>
    <w:p w:rsidR="0065702F" w:rsidRPr="009F65C4" w:rsidRDefault="0065702F" w:rsidP="0065702F">
      <w:pPr>
        <w:spacing w:after="0" w:line="200" w:lineRule="exact"/>
        <w:rPr>
          <w:rFonts w:cs="Arial"/>
          <w:i/>
          <w:iCs/>
          <w:sz w:val="18"/>
          <w:szCs w:val="18"/>
        </w:rPr>
      </w:pPr>
      <w:r w:rsidRPr="00D5367E">
        <w:rPr>
          <w:rFonts w:cs="Arial"/>
          <w:b/>
          <w:i/>
          <w:iCs/>
          <w:sz w:val="18"/>
          <w:szCs w:val="18"/>
        </w:rPr>
        <w:t>ISTRSKA BELICA – Kromberk 202</w:t>
      </w:r>
      <w:r>
        <w:rPr>
          <w:rFonts w:cs="Arial"/>
          <w:b/>
          <w:i/>
          <w:iCs/>
          <w:sz w:val="18"/>
          <w:szCs w:val="18"/>
        </w:rPr>
        <w:t>4</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rsidR="0065702F" w:rsidRPr="00256F07" w:rsidRDefault="0065702F" w:rsidP="0065702F">
      <w:pPr>
        <w:spacing w:after="0" w:line="200" w:lineRule="exact"/>
        <w:rPr>
          <w:rFonts w:cs="Arial"/>
          <w:i/>
          <w:iCs/>
          <w:sz w:val="18"/>
          <w:szCs w:val="18"/>
        </w:rPr>
      </w:pPr>
      <w:r w:rsidRPr="00D5367E">
        <w:rPr>
          <w:rFonts w:cs="Arial"/>
          <w:b/>
          <w:i/>
          <w:iCs/>
          <w:sz w:val="18"/>
          <w:szCs w:val="18"/>
        </w:rPr>
        <w:t xml:space="preserve">ISTRSKA BELICA – Lama </w:t>
      </w:r>
      <w:r>
        <w:rPr>
          <w:rFonts w:cs="Arial"/>
          <w:b/>
          <w:i/>
          <w:iCs/>
          <w:sz w:val="18"/>
          <w:szCs w:val="18"/>
        </w:rPr>
        <w:t>2024</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rsidR="0065702F" w:rsidRPr="00D5367E" w:rsidRDefault="0065702F" w:rsidP="0065702F">
      <w:pPr>
        <w:spacing w:after="0" w:line="200" w:lineRule="exact"/>
        <w:rPr>
          <w:rFonts w:cs="Arial"/>
          <w:b/>
          <w:bCs/>
          <w:i/>
          <w:iCs/>
          <w:sz w:val="18"/>
          <w:szCs w:val="18"/>
        </w:rPr>
      </w:pPr>
      <w:r w:rsidRPr="00D5367E">
        <w:rPr>
          <w:rFonts w:cs="Arial"/>
          <w:b/>
          <w:bCs/>
          <w:i/>
          <w:iCs/>
          <w:sz w:val="18"/>
          <w:szCs w:val="18"/>
        </w:rPr>
        <w:t>LECCINO – Ronk 202</w:t>
      </w:r>
      <w:r>
        <w:rPr>
          <w:rFonts w:cs="Arial"/>
          <w:b/>
          <w:bCs/>
          <w:i/>
          <w:iCs/>
          <w:sz w:val="18"/>
          <w:szCs w:val="18"/>
        </w:rPr>
        <w:t>4</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Indeks zrelosti </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rsidR="0065702F" w:rsidRPr="00D5367E" w:rsidRDefault="0065702F" w:rsidP="0065702F">
      <w:pPr>
        <w:spacing w:after="0" w:line="200" w:lineRule="exact"/>
        <w:rPr>
          <w:rFonts w:cs="Arial"/>
          <w:b/>
          <w:i/>
          <w:iCs/>
          <w:sz w:val="18"/>
          <w:szCs w:val="18"/>
        </w:rPr>
      </w:pPr>
      <w:r w:rsidRPr="00D5367E">
        <w:rPr>
          <w:rFonts w:cs="Arial"/>
          <w:b/>
          <w:i/>
          <w:iCs/>
          <w:sz w:val="18"/>
          <w:szCs w:val="18"/>
        </w:rPr>
        <w:t>LECCINO – Beneša</w:t>
      </w:r>
      <w:r>
        <w:rPr>
          <w:rFonts w:cs="Arial"/>
          <w:b/>
          <w:i/>
          <w:iCs/>
          <w:sz w:val="18"/>
          <w:szCs w:val="18"/>
        </w:rPr>
        <w:t xml:space="preserve"> 2024</w:t>
      </w:r>
    </w:p>
    <w:p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rsidR="0065702F" w:rsidRPr="00256F07" w:rsidRDefault="0065702F" w:rsidP="0065702F">
      <w:pPr>
        <w:spacing w:after="0" w:line="200" w:lineRule="exact"/>
        <w:rPr>
          <w:rFonts w:cs="Arial"/>
          <w:i/>
          <w:iCs/>
          <w:sz w:val="18"/>
          <w:szCs w:val="18"/>
        </w:rPr>
      </w:pPr>
      <w:r w:rsidRPr="00D5367E">
        <w:rPr>
          <w:rFonts w:cs="Arial"/>
          <w:b/>
          <w:i/>
          <w:iCs/>
          <w:sz w:val="18"/>
          <w:szCs w:val="18"/>
        </w:rPr>
        <w:t>LECCINO – Baredi 202</w:t>
      </w:r>
      <w:r>
        <w:rPr>
          <w:rFonts w:cs="Arial"/>
          <w:b/>
          <w:i/>
          <w:iCs/>
          <w:sz w:val="18"/>
          <w:szCs w:val="18"/>
        </w:rPr>
        <w:t>4</w:t>
      </w:r>
    </w:p>
    <w:p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rsidR="0065702F" w:rsidRPr="00256F07" w:rsidRDefault="0065702F" w:rsidP="0065702F">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Šempeter</w:t>
      </w:r>
      <w:r w:rsidRPr="00D5367E">
        <w:rPr>
          <w:rFonts w:cs="Arial"/>
          <w:b/>
          <w:i/>
          <w:iCs/>
          <w:sz w:val="18"/>
          <w:szCs w:val="18"/>
        </w:rPr>
        <w:t xml:space="preserve"> 202</w:t>
      </w:r>
      <w:r>
        <w:rPr>
          <w:rFonts w:cs="Arial"/>
          <w:b/>
          <w:i/>
          <w:iCs/>
          <w:sz w:val="18"/>
          <w:szCs w:val="18"/>
        </w:rPr>
        <w:t>4</w:t>
      </w:r>
    </w:p>
    <w:p w:rsidR="002549BE" w:rsidRDefault="0065702F" w:rsidP="0065702F">
      <w:pPr>
        <w:spacing w:after="0" w:line="200" w:lineRule="exact"/>
        <w:ind w:firstLine="708"/>
        <w:rPr>
          <w:rFonts w:cs="Arial"/>
          <w:i/>
          <w:iCs/>
          <w:sz w:val="18"/>
          <w:szCs w:val="18"/>
        </w:rPr>
      </w:pPr>
      <w:r w:rsidRPr="00D5367E">
        <w:rPr>
          <w:rFonts w:cs="Arial"/>
          <w:i/>
          <w:iCs/>
          <w:sz w:val="18"/>
          <w:szCs w:val="18"/>
        </w:rPr>
        <w:t>Vsebnost olja v laboratorijski oljarni</w:t>
      </w:r>
    </w:p>
    <w:p w:rsidR="0065702F" w:rsidRPr="00D5367E" w:rsidRDefault="002549BE" w:rsidP="0065702F">
      <w:pPr>
        <w:spacing w:after="0" w:line="200" w:lineRule="exact"/>
        <w:ind w:firstLine="708"/>
        <w:rPr>
          <w:rFonts w:cs="Arial"/>
          <w:i/>
          <w:iCs/>
          <w:sz w:val="18"/>
          <w:szCs w:val="18"/>
        </w:rPr>
      </w:pPr>
      <w:r>
        <w:rPr>
          <w:rFonts w:cs="Arial"/>
          <w:i/>
          <w:iCs/>
          <w:sz w:val="18"/>
          <w:szCs w:val="18"/>
        </w:rPr>
        <w:t>Indeks zrelosti</w:t>
      </w:r>
      <w:r w:rsidR="0065702F" w:rsidRPr="00D5367E">
        <w:rPr>
          <w:rFonts w:cs="Arial"/>
          <w:i/>
          <w:iCs/>
          <w:sz w:val="18"/>
          <w:szCs w:val="18"/>
        </w:rPr>
        <w:t xml:space="preserve"> </w:t>
      </w:r>
    </w:p>
    <w:p w:rsidR="0065702F" w:rsidRDefault="0065702F" w:rsidP="0065702F">
      <w:pPr>
        <w:spacing w:after="0" w:line="200" w:lineRule="exact"/>
        <w:ind w:firstLine="708"/>
        <w:rPr>
          <w:rFonts w:cs="Arial"/>
          <w:b/>
          <w:i/>
          <w:iCs/>
          <w:sz w:val="18"/>
          <w:szCs w:val="18"/>
        </w:rPr>
      </w:pPr>
      <w:r w:rsidRPr="00D5367E">
        <w:rPr>
          <w:rFonts w:cs="Arial"/>
          <w:i/>
          <w:iCs/>
          <w:sz w:val="18"/>
          <w:szCs w:val="18"/>
        </w:rPr>
        <w:t>Trdota plodov</w:t>
      </w:r>
    </w:p>
    <w:p w:rsidR="0065702F" w:rsidRPr="00256F07" w:rsidRDefault="0065702F" w:rsidP="0065702F">
      <w:pPr>
        <w:spacing w:after="0" w:line="200" w:lineRule="exact"/>
        <w:rPr>
          <w:rFonts w:cs="Arial"/>
          <w:i/>
          <w:iCs/>
          <w:sz w:val="18"/>
          <w:szCs w:val="18"/>
        </w:rPr>
      </w:pPr>
      <w:r w:rsidRPr="00D5367E">
        <w:rPr>
          <w:rFonts w:cs="Arial"/>
          <w:b/>
          <w:i/>
          <w:iCs/>
          <w:sz w:val="18"/>
          <w:szCs w:val="18"/>
        </w:rPr>
        <w:t xml:space="preserve">LECCINO – Sveti Peter </w:t>
      </w:r>
      <w:r>
        <w:rPr>
          <w:rFonts w:cs="Arial"/>
          <w:b/>
          <w:i/>
          <w:iCs/>
          <w:sz w:val="18"/>
          <w:szCs w:val="18"/>
        </w:rPr>
        <w:t>2024</w:t>
      </w:r>
    </w:p>
    <w:p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rsidR="0065702F" w:rsidRPr="00256F07" w:rsidRDefault="0065702F" w:rsidP="0065702F">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Kromberk</w:t>
      </w:r>
      <w:r w:rsidRPr="00D5367E">
        <w:rPr>
          <w:rFonts w:cs="Arial"/>
          <w:b/>
          <w:i/>
          <w:iCs/>
          <w:sz w:val="18"/>
          <w:szCs w:val="18"/>
        </w:rPr>
        <w:t xml:space="preserve"> 202</w:t>
      </w:r>
      <w:r>
        <w:rPr>
          <w:rFonts w:cs="Arial"/>
          <w:b/>
          <w:i/>
          <w:iCs/>
          <w:sz w:val="18"/>
          <w:szCs w:val="18"/>
        </w:rPr>
        <w:t xml:space="preserve">4 </w:t>
      </w:r>
    </w:p>
    <w:p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2549BE" w:rsidRPr="00D5367E" w:rsidRDefault="002549BE" w:rsidP="0065702F">
      <w:pPr>
        <w:spacing w:after="0" w:line="200" w:lineRule="exact"/>
        <w:ind w:firstLine="708"/>
        <w:rPr>
          <w:rFonts w:cs="Arial"/>
          <w:i/>
          <w:iCs/>
          <w:sz w:val="18"/>
          <w:szCs w:val="18"/>
        </w:rPr>
      </w:pPr>
      <w:r>
        <w:rPr>
          <w:rFonts w:cs="Arial"/>
          <w:i/>
          <w:iCs/>
          <w:sz w:val="18"/>
          <w:szCs w:val="18"/>
        </w:rPr>
        <w:lastRenderedPageBreak/>
        <w:t>Indeks zrelosti</w:t>
      </w:r>
    </w:p>
    <w:p w:rsidR="0065702F" w:rsidRDefault="0065702F" w:rsidP="0065702F">
      <w:pPr>
        <w:spacing w:after="0" w:line="200" w:lineRule="exact"/>
        <w:ind w:firstLine="708"/>
        <w:rPr>
          <w:rFonts w:cs="Arial"/>
          <w:i/>
          <w:iCs/>
          <w:sz w:val="18"/>
          <w:szCs w:val="18"/>
        </w:rPr>
      </w:pPr>
      <w:r w:rsidRPr="00D5367E">
        <w:rPr>
          <w:rFonts w:cs="Arial"/>
          <w:i/>
          <w:iCs/>
          <w:sz w:val="18"/>
          <w:szCs w:val="18"/>
        </w:rPr>
        <w:t>Trdota plodov</w:t>
      </w:r>
    </w:p>
    <w:p w:rsidR="0065702F" w:rsidRPr="00256F07" w:rsidRDefault="0065702F" w:rsidP="0065702F">
      <w:pPr>
        <w:spacing w:after="0" w:line="200" w:lineRule="exact"/>
        <w:rPr>
          <w:rFonts w:cs="Arial"/>
          <w:i/>
          <w:iCs/>
          <w:sz w:val="18"/>
          <w:szCs w:val="18"/>
        </w:rPr>
      </w:pPr>
      <w:r w:rsidRPr="00D5367E">
        <w:rPr>
          <w:rFonts w:cs="Arial"/>
          <w:b/>
          <w:i/>
          <w:iCs/>
          <w:sz w:val="18"/>
          <w:szCs w:val="18"/>
        </w:rPr>
        <w:t>MAURINO – Baredi 202</w:t>
      </w:r>
      <w:r>
        <w:rPr>
          <w:rFonts w:cs="Arial"/>
          <w:b/>
          <w:i/>
          <w:iCs/>
          <w:sz w:val="18"/>
          <w:szCs w:val="18"/>
        </w:rPr>
        <w:t>4</w:t>
      </w:r>
    </w:p>
    <w:p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Trdota plodov</w:t>
      </w:r>
    </w:p>
    <w:p w:rsidR="0065702F" w:rsidRPr="00D5367E" w:rsidRDefault="0065702F" w:rsidP="0065702F">
      <w:pPr>
        <w:spacing w:after="0" w:line="200" w:lineRule="exact"/>
        <w:rPr>
          <w:rFonts w:cs="Arial"/>
          <w:i/>
          <w:iCs/>
          <w:sz w:val="18"/>
          <w:szCs w:val="18"/>
        </w:rPr>
      </w:pPr>
      <w:r w:rsidRPr="00D5367E">
        <w:rPr>
          <w:rFonts w:cs="Arial"/>
          <w:b/>
          <w:i/>
          <w:iCs/>
          <w:sz w:val="18"/>
          <w:szCs w:val="18"/>
        </w:rPr>
        <w:t>MAURINO – Purissima 202</w:t>
      </w:r>
      <w:r>
        <w:rPr>
          <w:rFonts w:cs="Arial"/>
          <w:b/>
          <w:i/>
          <w:iCs/>
          <w:sz w:val="18"/>
          <w:szCs w:val="18"/>
        </w:rPr>
        <w:t>4</w:t>
      </w:r>
    </w:p>
    <w:p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Trdota plodov</w:t>
      </w:r>
    </w:p>
    <w:p w:rsidR="0065702F" w:rsidRPr="00D5367E" w:rsidRDefault="0065702F" w:rsidP="0065702F">
      <w:pPr>
        <w:spacing w:after="0" w:line="200" w:lineRule="exact"/>
        <w:rPr>
          <w:rFonts w:cs="Arial"/>
          <w:b/>
          <w:i/>
          <w:iCs/>
          <w:sz w:val="18"/>
          <w:szCs w:val="18"/>
        </w:rPr>
      </w:pPr>
    </w:p>
    <w:p w:rsidR="0065702F" w:rsidRPr="00D5367E" w:rsidRDefault="0065702F" w:rsidP="0065702F">
      <w:pPr>
        <w:spacing w:after="0" w:line="200" w:lineRule="exact"/>
        <w:rPr>
          <w:rFonts w:cs="Arial"/>
          <w:b/>
          <w:i/>
          <w:iCs/>
          <w:sz w:val="18"/>
          <w:szCs w:val="18"/>
        </w:rPr>
      </w:pPr>
      <w:r w:rsidRPr="00D5367E">
        <w:rPr>
          <w:rFonts w:cs="Arial"/>
          <w:b/>
          <w:i/>
          <w:iCs/>
          <w:sz w:val="18"/>
          <w:szCs w:val="18"/>
        </w:rPr>
        <w:t>ISTRSKA BELICA – vse lokacije</w:t>
      </w:r>
      <w:r>
        <w:rPr>
          <w:rFonts w:cs="Arial"/>
          <w:b/>
          <w:i/>
          <w:iCs/>
          <w:sz w:val="18"/>
          <w:szCs w:val="18"/>
        </w:rPr>
        <w:t xml:space="preserve"> 2024</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 Vsebnost olja v laboratorijski oljarni pri sorti Istrska </w:t>
      </w:r>
      <w:r>
        <w:rPr>
          <w:rFonts w:cs="Arial"/>
          <w:i/>
          <w:iCs/>
          <w:sz w:val="18"/>
          <w:szCs w:val="18"/>
        </w:rPr>
        <w:t>B</w:t>
      </w:r>
      <w:r w:rsidRPr="00D5367E">
        <w:rPr>
          <w:rFonts w:cs="Arial"/>
          <w:i/>
          <w:iCs/>
          <w:sz w:val="18"/>
          <w:szCs w:val="18"/>
        </w:rPr>
        <w:t xml:space="preserve">elica v primerjavi s povprečjem </w:t>
      </w:r>
      <w:r>
        <w:rPr>
          <w:rFonts w:cs="Arial"/>
          <w:i/>
          <w:iCs/>
          <w:sz w:val="18"/>
          <w:szCs w:val="18"/>
        </w:rPr>
        <w:t xml:space="preserve"> 2021, 2022 in 2023</w:t>
      </w:r>
    </w:p>
    <w:p w:rsidR="0065702F" w:rsidRPr="00D5367E" w:rsidRDefault="0065702F" w:rsidP="0065702F">
      <w:pPr>
        <w:spacing w:after="0" w:line="200" w:lineRule="exact"/>
        <w:ind w:left="709" w:hanging="1"/>
        <w:rPr>
          <w:rFonts w:cs="Arial"/>
          <w:i/>
          <w:iCs/>
          <w:sz w:val="18"/>
          <w:szCs w:val="18"/>
        </w:rPr>
      </w:pPr>
      <w:r w:rsidRPr="00D5367E">
        <w:rPr>
          <w:rFonts w:cs="Arial"/>
          <w:i/>
          <w:iCs/>
          <w:sz w:val="18"/>
          <w:szCs w:val="18"/>
        </w:rPr>
        <w:t xml:space="preserve">Trdota plodov pri sorti Istrska belica v primerjavi s povprečjem </w:t>
      </w:r>
      <w:r>
        <w:rPr>
          <w:rFonts w:cs="Arial"/>
          <w:i/>
          <w:iCs/>
          <w:sz w:val="18"/>
          <w:szCs w:val="18"/>
        </w:rPr>
        <w:t>2021, 2022 in 2023</w:t>
      </w:r>
    </w:p>
    <w:p w:rsidR="0065702F" w:rsidRPr="00D5367E" w:rsidRDefault="0065702F" w:rsidP="0065702F">
      <w:pPr>
        <w:spacing w:after="0" w:line="200" w:lineRule="exact"/>
        <w:rPr>
          <w:rFonts w:cs="Arial"/>
          <w:b/>
          <w:i/>
          <w:iCs/>
          <w:sz w:val="18"/>
          <w:szCs w:val="18"/>
        </w:rPr>
      </w:pPr>
      <w:r w:rsidRPr="00D5367E">
        <w:rPr>
          <w:rFonts w:cs="Arial"/>
          <w:b/>
          <w:i/>
          <w:iCs/>
          <w:sz w:val="18"/>
          <w:szCs w:val="18"/>
        </w:rPr>
        <w:t>LECCINO – vse lokacije 202</w:t>
      </w:r>
      <w:r>
        <w:rPr>
          <w:rFonts w:cs="Arial"/>
          <w:b/>
          <w:i/>
          <w:iCs/>
          <w:sz w:val="18"/>
          <w:szCs w:val="18"/>
        </w:rPr>
        <w:t>4</w:t>
      </w:r>
    </w:p>
    <w:p w:rsidR="0065702F" w:rsidRDefault="0065702F" w:rsidP="0065702F">
      <w:pPr>
        <w:spacing w:after="0" w:line="200" w:lineRule="exact"/>
        <w:ind w:left="709" w:hanging="1"/>
        <w:rPr>
          <w:rFonts w:cs="Arial"/>
          <w:i/>
          <w:iCs/>
          <w:sz w:val="18"/>
          <w:szCs w:val="18"/>
        </w:rPr>
      </w:pPr>
      <w:r w:rsidRPr="00D5367E">
        <w:rPr>
          <w:rFonts w:cs="Arial"/>
          <w:i/>
          <w:iCs/>
          <w:sz w:val="18"/>
          <w:szCs w:val="18"/>
        </w:rPr>
        <w:t xml:space="preserve">Vsebnost olja v laboratorijski oljarni pri sorti Leccino v primerjavi s povprečjem </w:t>
      </w:r>
      <w:r>
        <w:rPr>
          <w:rFonts w:cs="Arial"/>
          <w:i/>
          <w:iCs/>
          <w:sz w:val="18"/>
          <w:szCs w:val="18"/>
        </w:rPr>
        <w:t xml:space="preserve"> 2021, 2022 in 2023</w:t>
      </w:r>
    </w:p>
    <w:p w:rsidR="0065702F" w:rsidRPr="00D5367E" w:rsidRDefault="0065702F" w:rsidP="0065702F">
      <w:pPr>
        <w:spacing w:after="0" w:line="200" w:lineRule="exact"/>
        <w:ind w:left="709" w:hanging="1"/>
        <w:rPr>
          <w:rFonts w:cs="Arial"/>
          <w:i/>
          <w:iCs/>
          <w:sz w:val="18"/>
          <w:szCs w:val="18"/>
        </w:rPr>
      </w:pPr>
      <w:r w:rsidRPr="00D5367E">
        <w:rPr>
          <w:rFonts w:cs="Arial"/>
          <w:i/>
          <w:iCs/>
          <w:sz w:val="18"/>
          <w:szCs w:val="18"/>
        </w:rPr>
        <w:t xml:space="preserve">Trdota plodov pri sorti Leccino v primerjavi s povprečjem </w:t>
      </w:r>
      <w:r>
        <w:rPr>
          <w:rFonts w:cs="Arial"/>
          <w:i/>
          <w:iCs/>
          <w:sz w:val="18"/>
          <w:szCs w:val="18"/>
        </w:rPr>
        <w:t>2021 2022 in 2023</w:t>
      </w:r>
    </w:p>
    <w:p w:rsidR="0065702F" w:rsidRPr="00256F07" w:rsidRDefault="0065702F" w:rsidP="0065702F">
      <w:pPr>
        <w:spacing w:after="0" w:line="200" w:lineRule="exact"/>
        <w:rPr>
          <w:rFonts w:cs="Arial"/>
          <w:i/>
          <w:iCs/>
          <w:sz w:val="18"/>
          <w:szCs w:val="18"/>
        </w:rPr>
      </w:pPr>
      <w:r w:rsidRPr="00D5367E">
        <w:rPr>
          <w:rFonts w:cs="Arial"/>
          <w:b/>
          <w:i/>
          <w:iCs/>
          <w:sz w:val="18"/>
          <w:szCs w:val="18"/>
        </w:rPr>
        <w:t xml:space="preserve"> ISTRSKA BELICA – povprečje vseh spremljanih lokacij v letih 2014 do </w:t>
      </w:r>
      <w:r>
        <w:rPr>
          <w:rFonts w:cs="Arial"/>
          <w:b/>
          <w:i/>
          <w:iCs/>
          <w:sz w:val="18"/>
          <w:szCs w:val="18"/>
        </w:rPr>
        <w:t>2024</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rsidR="0065702F" w:rsidRPr="00256F07" w:rsidRDefault="0065702F" w:rsidP="0065702F">
      <w:pPr>
        <w:spacing w:after="0" w:line="200" w:lineRule="exact"/>
        <w:rPr>
          <w:rFonts w:cs="Arial"/>
          <w:i/>
          <w:iCs/>
          <w:sz w:val="18"/>
          <w:szCs w:val="18"/>
        </w:rPr>
      </w:pPr>
      <w:r w:rsidRPr="00D5367E">
        <w:rPr>
          <w:rFonts w:cs="Arial"/>
          <w:b/>
          <w:bCs/>
          <w:i/>
          <w:iCs/>
          <w:sz w:val="18"/>
          <w:szCs w:val="18"/>
        </w:rPr>
        <w:t>LECCINO – povprečje vseh spremljanih lokacij v letih 2014 do 20</w:t>
      </w:r>
      <w:r>
        <w:rPr>
          <w:rFonts w:cs="Arial"/>
          <w:b/>
          <w:bCs/>
          <w:i/>
          <w:iCs/>
          <w:sz w:val="18"/>
          <w:szCs w:val="18"/>
        </w:rPr>
        <w:t>24</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rsidR="0065702F" w:rsidRPr="002026CD" w:rsidRDefault="0065702F" w:rsidP="0065702F">
      <w:pPr>
        <w:spacing w:after="0" w:line="200" w:lineRule="exact"/>
        <w:rPr>
          <w:rFonts w:cs="Arial"/>
          <w:i/>
          <w:iCs/>
          <w:sz w:val="20"/>
          <w:szCs w:val="20"/>
        </w:rPr>
      </w:pPr>
    </w:p>
    <w:p w:rsidR="00EA68DA" w:rsidRPr="00D5367E" w:rsidRDefault="00EA68DA" w:rsidP="00EA68DA">
      <w:pPr>
        <w:spacing w:after="0" w:line="200" w:lineRule="exact"/>
        <w:ind w:firstLine="708"/>
        <w:rPr>
          <w:rFonts w:cs="Arial"/>
          <w:i/>
          <w:iCs/>
          <w:sz w:val="18"/>
          <w:szCs w:val="18"/>
        </w:rPr>
      </w:pPr>
    </w:p>
    <w:p w:rsidR="00EA68DA" w:rsidRPr="002026CD" w:rsidRDefault="00EA68DA" w:rsidP="00EA68DA">
      <w:pPr>
        <w:spacing w:after="0" w:line="240" w:lineRule="auto"/>
        <w:jc w:val="center"/>
        <w:rPr>
          <w:rFonts w:cs="Arial"/>
          <w:i/>
          <w:iCs/>
        </w:rPr>
      </w:pPr>
      <w:r>
        <w:rPr>
          <w:rFonts w:cs="Arial"/>
          <w:i/>
          <w:iCs/>
        </w:rPr>
        <w:t>»Rezultati so bili pridobljeni  s finančno podporo in v okviru javne službe za oljkarstvo«</w:t>
      </w:r>
    </w:p>
    <w:p w:rsidR="00307C19" w:rsidRPr="002026CD" w:rsidRDefault="00D4687A" w:rsidP="00BF3CFA">
      <w:pPr>
        <w:spacing w:after="0" w:line="240" w:lineRule="auto"/>
        <w:jc w:val="center"/>
        <w:rPr>
          <w:i/>
        </w:rPr>
      </w:pPr>
      <w:r w:rsidRPr="00D4687A">
        <w:rPr>
          <w:i/>
          <w:noProof/>
          <w:lang w:eastAsia="sl-SI"/>
        </w:rPr>
        <w:drawing>
          <wp:inline distT="0" distB="0" distL="0" distR="0">
            <wp:extent cx="1625227" cy="570016"/>
            <wp:effectExtent l="19050" t="0" r="0" b="0"/>
            <wp:docPr id="19" name="Slika 3" descr="C:\Users\PCO\Downloads\Logotip_Barv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O\Downloads\Logotip_Barvna.jpg"/>
                    <pic:cNvPicPr>
                      <a:picLocks noChangeAspect="1" noChangeArrowheads="1"/>
                    </pic:cNvPicPr>
                  </pic:nvPicPr>
                  <pic:blipFill>
                    <a:blip r:embed="rId10" cstate="print"/>
                    <a:srcRect/>
                    <a:stretch>
                      <a:fillRect/>
                    </a:stretch>
                  </pic:blipFill>
                  <pic:spPr bwMode="auto">
                    <a:xfrm>
                      <a:off x="0" y="0"/>
                      <a:ext cx="1637663" cy="574378"/>
                    </a:xfrm>
                    <a:prstGeom prst="rect">
                      <a:avLst/>
                    </a:prstGeom>
                    <a:noFill/>
                    <a:ln w="9525">
                      <a:noFill/>
                      <a:miter lim="800000"/>
                      <a:headEnd/>
                      <a:tailEnd/>
                    </a:ln>
                  </pic:spPr>
                </pic:pic>
              </a:graphicData>
            </a:graphic>
          </wp:inline>
        </w:drawing>
      </w:r>
    </w:p>
    <w:sectPr w:rsidR="00307C19" w:rsidRPr="002026CD" w:rsidSect="004B1880">
      <w:pgSz w:w="11906" w:h="16838"/>
      <w:pgMar w:top="680" w:right="1021" w:bottom="624"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8FC" w:rsidRDefault="000178FC" w:rsidP="000D0B1F">
      <w:pPr>
        <w:spacing w:after="0" w:line="240" w:lineRule="auto"/>
      </w:pPr>
      <w:r>
        <w:separator/>
      </w:r>
    </w:p>
  </w:endnote>
  <w:endnote w:type="continuationSeparator" w:id="1">
    <w:p w:rsidR="000178FC" w:rsidRDefault="000178FC" w:rsidP="000D0B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8FC" w:rsidRDefault="000178FC" w:rsidP="000D0B1F">
      <w:pPr>
        <w:spacing w:after="0" w:line="240" w:lineRule="auto"/>
      </w:pPr>
      <w:r>
        <w:separator/>
      </w:r>
    </w:p>
  </w:footnote>
  <w:footnote w:type="continuationSeparator" w:id="1">
    <w:p w:rsidR="000178FC" w:rsidRDefault="000178FC" w:rsidP="000D0B1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hyphenationZone w:val="425"/>
  <w:characterSpacingControl w:val="doNotCompress"/>
  <w:footnotePr>
    <w:footnote w:id="0"/>
    <w:footnote w:id="1"/>
  </w:footnotePr>
  <w:endnotePr>
    <w:endnote w:id="0"/>
    <w:endnote w:id="1"/>
  </w:endnotePr>
  <w:compat/>
  <w:rsids>
    <w:rsidRoot w:val="00BF321A"/>
    <w:rsid w:val="00000B73"/>
    <w:rsid w:val="000024E0"/>
    <w:rsid w:val="00002E23"/>
    <w:rsid w:val="00006AFB"/>
    <w:rsid w:val="00007CC6"/>
    <w:rsid w:val="00013499"/>
    <w:rsid w:val="000153C8"/>
    <w:rsid w:val="000157D3"/>
    <w:rsid w:val="0001582E"/>
    <w:rsid w:val="00015B88"/>
    <w:rsid w:val="000178FC"/>
    <w:rsid w:val="00020273"/>
    <w:rsid w:val="0002069E"/>
    <w:rsid w:val="000305B4"/>
    <w:rsid w:val="00045949"/>
    <w:rsid w:val="00054511"/>
    <w:rsid w:val="00060B12"/>
    <w:rsid w:val="000618B3"/>
    <w:rsid w:val="0006424C"/>
    <w:rsid w:val="000746E2"/>
    <w:rsid w:val="00075C2E"/>
    <w:rsid w:val="000761D9"/>
    <w:rsid w:val="00085A68"/>
    <w:rsid w:val="00086CFD"/>
    <w:rsid w:val="00090B72"/>
    <w:rsid w:val="00096C17"/>
    <w:rsid w:val="00097A1A"/>
    <w:rsid w:val="000A357F"/>
    <w:rsid w:val="000A7B2F"/>
    <w:rsid w:val="000B1272"/>
    <w:rsid w:val="000B7D33"/>
    <w:rsid w:val="000B7DF7"/>
    <w:rsid w:val="000B7EFF"/>
    <w:rsid w:val="000C01FF"/>
    <w:rsid w:val="000C7BA5"/>
    <w:rsid w:val="000C7CB0"/>
    <w:rsid w:val="000D0B1F"/>
    <w:rsid w:val="000D4076"/>
    <w:rsid w:val="000E333B"/>
    <w:rsid w:val="000E71A8"/>
    <w:rsid w:val="000F3D1E"/>
    <w:rsid w:val="000F437E"/>
    <w:rsid w:val="000F69B6"/>
    <w:rsid w:val="000F7D2B"/>
    <w:rsid w:val="001054CE"/>
    <w:rsid w:val="00110669"/>
    <w:rsid w:val="001146D3"/>
    <w:rsid w:val="00116AD4"/>
    <w:rsid w:val="00122EB0"/>
    <w:rsid w:val="00126073"/>
    <w:rsid w:val="00126189"/>
    <w:rsid w:val="001355F7"/>
    <w:rsid w:val="00137D4E"/>
    <w:rsid w:val="001405E1"/>
    <w:rsid w:val="00143F1F"/>
    <w:rsid w:val="00164033"/>
    <w:rsid w:val="0017687D"/>
    <w:rsid w:val="00176EC9"/>
    <w:rsid w:val="00186B2F"/>
    <w:rsid w:val="00197655"/>
    <w:rsid w:val="001A6976"/>
    <w:rsid w:val="001B2375"/>
    <w:rsid w:val="001C3D71"/>
    <w:rsid w:val="001D0888"/>
    <w:rsid w:val="001D23C6"/>
    <w:rsid w:val="001D28FD"/>
    <w:rsid w:val="001E190F"/>
    <w:rsid w:val="001E3776"/>
    <w:rsid w:val="001E3FDA"/>
    <w:rsid w:val="001E61B5"/>
    <w:rsid w:val="001F57EF"/>
    <w:rsid w:val="001F79CC"/>
    <w:rsid w:val="00200BAB"/>
    <w:rsid w:val="0020158D"/>
    <w:rsid w:val="002017D6"/>
    <w:rsid w:val="002026CD"/>
    <w:rsid w:val="00203D34"/>
    <w:rsid w:val="00210F3C"/>
    <w:rsid w:val="002160F8"/>
    <w:rsid w:val="00216792"/>
    <w:rsid w:val="002205ED"/>
    <w:rsid w:val="0022257E"/>
    <w:rsid w:val="00222A66"/>
    <w:rsid w:val="002243FD"/>
    <w:rsid w:val="00224F90"/>
    <w:rsid w:val="00226117"/>
    <w:rsid w:val="00231143"/>
    <w:rsid w:val="00233800"/>
    <w:rsid w:val="002374C6"/>
    <w:rsid w:val="00240BF7"/>
    <w:rsid w:val="00245779"/>
    <w:rsid w:val="002549BE"/>
    <w:rsid w:val="002549EF"/>
    <w:rsid w:val="002564B5"/>
    <w:rsid w:val="00256A0E"/>
    <w:rsid w:val="00256F07"/>
    <w:rsid w:val="00264933"/>
    <w:rsid w:val="002655A9"/>
    <w:rsid w:val="00272921"/>
    <w:rsid w:val="0027459D"/>
    <w:rsid w:val="00277C6D"/>
    <w:rsid w:val="00287D7C"/>
    <w:rsid w:val="00293358"/>
    <w:rsid w:val="0029385B"/>
    <w:rsid w:val="002A7BF6"/>
    <w:rsid w:val="002B0343"/>
    <w:rsid w:val="002C7566"/>
    <w:rsid w:val="002D0079"/>
    <w:rsid w:val="002D1E58"/>
    <w:rsid w:val="002E03CC"/>
    <w:rsid w:val="002E23A3"/>
    <w:rsid w:val="002F3AD7"/>
    <w:rsid w:val="002F3CB4"/>
    <w:rsid w:val="00303EB4"/>
    <w:rsid w:val="00304298"/>
    <w:rsid w:val="0030527F"/>
    <w:rsid w:val="00307C19"/>
    <w:rsid w:val="00312C1F"/>
    <w:rsid w:val="00312E06"/>
    <w:rsid w:val="003155A9"/>
    <w:rsid w:val="00321294"/>
    <w:rsid w:val="00324A6D"/>
    <w:rsid w:val="00340923"/>
    <w:rsid w:val="00340D01"/>
    <w:rsid w:val="003426C4"/>
    <w:rsid w:val="0034295C"/>
    <w:rsid w:val="00345CF4"/>
    <w:rsid w:val="003506D7"/>
    <w:rsid w:val="00353DE2"/>
    <w:rsid w:val="00360818"/>
    <w:rsid w:val="00363F49"/>
    <w:rsid w:val="00364B77"/>
    <w:rsid w:val="00366F76"/>
    <w:rsid w:val="00381654"/>
    <w:rsid w:val="00384E68"/>
    <w:rsid w:val="00386E50"/>
    <w:rsid w:val="00386EDF"/>
    <w:rsid w:val="00394A2C"/>
    <w:rsid w:val="0039560D"/>
    <w:rsid w:val="003A163C"/>
    <w:rsid w:val="003A564A"/>
    <w:rsid w:val="003B01CE"/>
    <w:rsid w:val="003B0228"/>
    <w:rsid w:val="003B3EF1"/>
    <w:rsid w:val="003C405A"/>
    <w:rsid w:val="003E6512"/>
    <w:rsid w:val="003F1829"/>
    <w:rsid w:val="00402B37"/>
    <w:rsid w:val="00407E3A"/>
    <w:rsid w:val="00412304"/>
    <w:rsid w:val="00413480"/>
    <w:rsid w:val="00416CBF"/>
    <w:rsid w:val="00421D82"/>
    <w:rsid w:val="00423A68"/>
    <w:rsid w:val="0043055A"/>
    <w:rsid w:val="004334D3"/>
    <w:rsid w:val="004338E8"/>
    <w:rsid w:val="00444C4F"/>
    <w:rsid w:val="004545DC"/>
    <w:rsid w:val="00456800"/>
    <w:rsid w:val="004610A6"/>
    <w:rsid w:val="00467F6F"/>
    <w:rsid w:val="00480151"/>
    <w:rsid w:val="00486302"/>
    <w:rsid w:val="00486597"/>
    <w:rsid w:val="00486829"/>
    <w:rsid w:val="00487B3F"/>
    <w:rsid w:val="004A3BA7"/>
    <w:rsid w:val="004A6718"/>
    <w:rsid w:val="004A7770"/>
    <w:rsid w:val="004B1880"/>
    <w:rsid w:val="004B50BE"/>
    <w:rsid w:val="004C4C38"/>
    <w:rsid w:val="004D33F3"/>
    <w:rsid w:val="004D37AA"/>
    <w:rsid w:val="004D4319"/>
    <w:rsid w:val="004D4B67"/>
    <w:rsid w:val="004D6530"/>
    <w:rsid w:val="004E2BC2"/>
    <w:rsid w:val="004E406E"/>
    <w:rsid w:val="004E5BE9"/>
    <w:rsid w:val="004E6EDE"/>
    <w:rsid w:val="004F0137"/>
    <w:rsid w:val="004F14D3"/>
    <w:rsid w:val="004F3F0E"/>
    <w:rsid w:val="00500EDD"/>
    <w:rsid w:val="005171C4"/>
    <w:rsid w:val="00526881"/>
    <w:rsid w:val="005362E3"/>
    <w:rsid w:val="00555522"/>
    <w:rsid w:val="00561F58"/>
    <w:rsid w:val="0056290B"/>
    <w:rsid w:val="005655E8"/>
    <w:rsid w:val="00566151"/>
    <w:rsid w:val="005703EA"/>
    <w:rsid w:val="005718B0"/>
    <w:rsid w:val="005734B4"/>
    <w:rsid w:val="00577540"/>
    <w:rsid w:val="00582E47"/>
    <w:rsid w:val="005A3EF2"/>
    <w:rsid w:val="005A6EE7"/>
    <w:rsid w:val="005B4612"/>
    <w:rsid w:val="005B623E"/>
    <w:rsid w:val="005C56E0"/>
    <w:rsid w:val="005D2913"/>
    <w:rsid w:val="005D70F9"/>
    <w:rsid w:val="005D7794"/>
    <w:rsid w:val="005E231C"/>
    <w:rsid w:val="005E33C8"/>
    <w:rsid w:val="005F0E8A"/>
    <w:rsid w:val="005F1580"/>
    <w:rsid w:val="005F18AB"/>
    <w:rsid w:val="005F4C1C"/>
    <w:rsid w:val="005F75CC"/>
    <w:rsid w:val="006001EF"/>
    <w:rsid w:val="00603B1E"/>
    <w:rsid w:val="00605FEB"/>
    <w:rsid w:val="00610F21"/>
    <w:rsid w:val="0061126F"/>
    <w:rsid w:val="00611B69"/>
    <w:rsid w:val="00614E0A"/>
    <w:rsid w:val="00617357"/>
    <w:rsid w:val="00627B3B"/>
    <w:rsid w:val="00636E5F"/>
    <w:rsid w:val="00640CB3"/>
    <w:rsid w:val="006432F9"/>
    <w:rsid w:val="00643AB0"/>
    <w:rsid w:val="0065702F"/>
    <w:rsid w:val="006663D5"/>
    <w:rsid w:val="006675D8"/>
    <w:rsid w:val="00672222"/>
    <w:rsid w:val="00673D16"/>
    <w:rsid w:val="00674B3D"/>
    <w:rsid w:val="0068240B"/>
    <w:rsid w:val="00682EA3"/>
    <w:rsid w:val="006913B9"/>
    <w:rsid w:val="006954CE"/>
    <w:rsid w:val="006967EC"/>
    <w:rsid w:val="006A1F3D"/>
    <w:rsid w:val="006A572E"/>
    <w:rsid w:val="006B0F0F"/>
    <w:rsid w:val="006B3133"/>
    <w:rsid w:val="006C46D8"/>
    <w:rsid w:val="006C6C3E"/>
    <w:rsid w:val="006C7327"/>
    <w:rsid w:val="006C7468"/>
    <w:rsid w:val="006D0A7D"/>
    <w:rsid w:val="006D448A"/>
    <w:rsid w:val="006E26FC"/>
    <w:rsid w:val="006E3FB3"/>
    <w:rsid w:val="006E5F80"/>
    <w:rsid w:val="006F079A"/>
    <w:rsid w:val="006F1EBB"/>
    <w:rsid w:val="006F2F3B"/>
    <w:rsid w:val="007005BE"/>
    <w:rsid w:val="00700777"/>
    <w:rsid w:val="00702DD9"/>
    <w:rsid w:val="007073DB"/>
    <w:rsid w:val="00734842"/>
    <w:rsid w:val="007368CA"/>
    <w:rsid w:val="00742CC5"/>
    <w:rsid w:val="007432A2"/>
    <w:rsid w:val="007466B1"/>
    <w:rsid w:val="007520E6"/>
    <w:rsid w:val="00752418"/>
    <w:rsid w:val="00761CDD"/>
    <w:rsid w:val="0076461B"/>
    <w:rsid w:val="00765417"/>
    <w:rsid w:val="007667EB"/>
    <w:rsid w:val="00777AF6"/>
    <w:rsid w:val="00781888"/>
    <w:rsid w:val="00783E31"/>
    <w:rsid w:val="00786916"/>
    <w:rsid w:val="00791853"/>
    <w:rsid w:val="00794C9B"/>
    <w:rsid w:val="007A5B6C"/>
    <w:rsid w:val="007B3BA5"/>
    <w:rsid w:val="007B445E"/>
    <w:rsid w:val="007B7244"/>
    <w:rsid w:val="007C2CDB"/>
    <w:rsid w:val="007C6E9C"/>
    <w:rsid w:val="007E0EEA"/>
    <w:rsid w:val="007F20F9"/>
    <w:rsid w:val="007F5A09"/>
    <w:rsid w:val="00813522"/>
    <w:rsid w:val="00815772"/>
    <w:rsid w:val="00824AEE"/>
    <w:rsid w:val="008306FA"/>
    <w:rsid w:val="008334BF"/>
    <w:rsid w:val="00835821"/>
    <w:rsid w:val="00840AB7"/>
    <w:rsid w:val="00841B77"/>
    <w:rsid w:val="00843813"/>
    <w:rsid w:val="00843CD6"/>
    <w:rsid w:val="00846EC5"/>
    <w:rsid w:val="008512F4"/>
    <w:rsid w:val="0085583D"/>
    <w:rsid w:val="00857174"/>
    <w:rsid w:val="00857B87"/>
    <w:rsid w:val="008668F1"/>
    <w:rsid w:val="008700E3"/>
    <w:rsid w:val="00874CB1"/>
    <w:rsid w:val="00876C47"/>
    <w:rsid w:val="00884829"/>
    <w:rsid w:val="008927FF"/>
    <w:rsid w:val="008929AF"/>
    <w:rsid w:val="00894841"/>
    <w:rsid w:val="008A15CE"/>
    <w:rsid w:val="008A3EB3"/>
    <w:rsid w:val="008B5523"/>
    <w:rsid w:val="008B57A4"/>
    <w:rsid w:val="008C3DCB"/>
    <w:rsid w:val="008E1B61"/>
    <w:rsid w:val="008E4B21"/>
    <w:rsid w:val="008E7549"/>
    <w:rsid w:val="008E7F41"/>
    <w:rsid w:val="008F18E7"/>
    <w:rsid w:val="008F3E58"/>
    <w:rsid w:val="008F765A"/>
    <w:rsid w:val="00902600"/>
    <w:rsid w:val="009063B3"/>
    <w:rsid w:val="00910CE3"/>
    <w:rsid w:val="009131AC"/>
    <w:rsid w:val="00913812"/>
    <w:rsid w:val="009209D6"/>
    <w:rsid w:val="00931252"/>
    <w:rsid w:val="00932CBB"/>
    <w:rsid w:val="00934378"/>
    <w:rsid w:val="0094500A"/>
    <w:rsid w:val="009461A2"/>
    <w:rsid w:val="00967E76"/>
    <w:rsid w:val="009829C8"/>
    <w:rsid w:val="00985A52"/>
    <w:rsid w:val="009863BE"/>
    <w:rsid w:val="009878AC"/>
    <w:rsid w:val="009910EE"/>
    <w:rsid w:val="0099692C"/>
    <w:rsid w:val="009A59BB"/>
    <w:rsid w:val="009B0356"/>
    <w:rsid w:val="009B2962"/>
    <w:rsid w:val="009B4E70"/>
    <w:rsid w:val="009C1C60"/>
    <w:rsid w:val="009C768B"/>
    <w:rsid w:val="009D0505"/>
    <w:rsid w:val="009D207C"/>
    <w:rsid w:val="009D6847"/>
    <w:rsid w:val="009E6E46"/>
    <w:rsid w:val="009F0F0C"/>
    <w:rsid w:val="009F5D70"/>
    <w:rsid w:val="009F65C4"/>
    <w:rsid w:val="00A00F1F"/>
    <w:rsid w:val="00A0321E"/>
    <w:rsid w:val="00A0660F"/>
    <w:rsid w:val="00A07240"/>
    <w:rsid w:val="00A12A24"/>
    <w:rsid w:val="00A12D84"/>
    <w:rsid w:val="00A25760"/>
    <w:rsid w:val="00A3038A"/>
    <w:rsid w:val="00A304E0"/>
    <w:rsid w:val="00A32731"/>
    <w:rsid w:val="00A33998"/>
    <w:rsid w:val="00A40C8C"/>
    <w:rsid w:val="00A41733"/>
    <w:rsid w:val="00A45804"/>
    <w:rsid w:val="00A55BF4"/>
    <w:rsid w:val="00A56450"/>
    <w:rsid w:val="00A609AF"/>
    <w:rsid w:val="00A60A46"/>
    <w:rsid w:val="00A620CD"/>
    <w:rsid w:val="00A66C87"/>
    <w:rsid w:val="00A7040B"/>
    <w:rsid w:val="00A72C77"/>
    <w:rsid w:val="00A76371"/>
    <w:rsid w:val="00A80A2A"/>
    <w:rsid w:val="00A85FC7"/>
    <w:rsid w:val="00A86F8A"/>
    <w:rsid w:val="00A934FB"/>
    <w:rsid w:val="00A93668"/>
    <w:rsid w:val="00A94623"/>
    <w:rsid w:val="00AA4555"/>
    <w:rsid w:val="00AA4A5C"/>
    <w:rsid w:val="00AA55F8"/>
    <w:rsid w:val="00AA570C"/>
    <w:rsid w:val="00AB05D9"/>
    <w:rsid w:val="00AB6917"/>
    <w:rsid w:val="00AC438B"/>
    <w:rsid w:val="00AD466B"/>
    <w:rsid w:val="00AE1608"/>
    <w:rsid w:val="00AE2B6E"/>
    <w:rsid w:val="00AE6953"/>
    <w:rsid w:val="00AF1930"/>
    <w:rsid w:val="00AF760A"/>
    <w:rsid w:val="00AF7F5F"/>
    <w:rsid w:val="00B00A48"/>
    <w:rsid w:val="00B10273"/>
    <w:rsid w:val="00B11430"/>
    <w:rsid w:val="00B11FDB"/>
    <w:rsid w:val="00B175B2"/>
    <w:rsid w:val="00B2152E"/>
    <w:rsid w:val="00B25398"/>
    <w:rsid w:val="00B258E6"/>
    <w:rsid w:val="00B27DE8"/>
    <w:rsid w:val="00B3024C"/>
    <w:rsid w:val="00B337FD"/>
    <w:rsid w:val="00B45AEE"/>
    <w:rsid w:val="00B45D6C"/>
    <w:rsid w:val="00B46DC6"/>
    <w:rsid w:val="00B47E41"/>
    <w:rsid w:val="00B50F8D"/>
    <w:rsid w:val="00B60F98"/>
    <w:rsid w:val="00B617B0"/>
    <w:rsid w:val="00B61BAF"/>
    <w:rsid w:val="00B64F31"/>
    <w:rsid w:val="00B65E86"/>
    <w:rsid w:val="00BA26E8"/>
    <w:rsid w:val="00BA6C42"/>
    <w:rsid w:val="00BB217F"/>
    <w:rsid w:val="00BB36B0"/>
    <w:rsid w:val="00BB3C1D"/>
    <w:rsid w:val="00BB50C8"/>
    <w:rsid w:val="00BB6F7F"/>
    <w:rsid w:val="00BC2EE3"/>
    <w:rsid w:val="00BC69F3"/>
    <w:rsid w:val="00BD2104"/>
    <w:rsid w:val="00BD6C36"/>
    <w:rsid w:val="00BD7CD7"/>
    <w:rsid w:val="00BE660A"/>
    <w:rsid w:val="00BF0678"/>
    <w:rsid w:val="00BF276E"/>
    <w:rsid w:val="00BF2D73"/>
    <w:rsid w:val="00BF321A"/>
    <w:rsid w:val="00BF3CFA"/>
    <w:rsid w:val="00C00820"/>
    <w:rsid w:val="00C053EB"/>
    <w:rsid w:val="00C0625E"/>
    <w:rsid w:val="00C0784B"/>
    <w:rsid w:val="00C14D1E"/>
    <w:rsid w:val="00C15277"/>
    <w:rsid w:val="00C23B5A"/>
    <w:rsid w:val="00C32A6A"/>
    <w:rsid w:val="00C41841"/>
    <w:rsid w:val="00C429E1"/>
    <w:rsid w:val="00C43BD5"/>
    <w:rsid w:val="00C43C7E"/>
    <w:rsid w:val="00C507B7"/>
    <w:rsid w:val="00C53CB2"/>
    <w:rsid w:val="00C559BA"/>
    <w:rsid w:val="00C57DB2"/>
    <w:rsid w:val="00C60529"/>
    <w:rsid w:val="00C63406"/>
    <w:rsid w:val="00C72373"/>
    <w:rsid w:val="00C75714"/>
    <w:rsid w:val="00C84E76"/>
    <w:rsid w:val="00C85343"/>
    <w:rsid w:val="00C8635F"/>
    <w:rsid w:val="00C9171E"/>
    <w:rsid w:val="00CA4E17"/>
    <w:rsid w:val="00CA77D4"/>
    <w:rsid w:val="00CA7C43"/>
    <w:rsid w:val="00CB0E2F"/>
    <w:rsid w:val="00CB1997"/>
    <w:rsid w:val="00CB34AE"/>
    <w:rsid w:val="00CB397A"/>
    <w:rsid w:val="00CC0B44"/>
    <w:rsid w:val="00CC1E23"/>
    <w:rsid w:val="00CE000D"/>
    <w:rsid w:val="00CE0023"/>
    <w:rsid w:val="00CE4999"/>
    <w:rsid w:val="00CF388B"/>
    <w:rsid w:val="00CF50E6"/>
    <w:rsid w:val="00D02EA1"/>
    <w:rsid w:val="00D03219"/>
    <w:rsid w:val="00D05EB4"/>
    <w:rsid w:val="00D13F9D"/>
    <w:rsid w:val="00D213DF"/>
    <w:rsid w:val="00D249A5"/>
    <w:rsid w:val="00D24B45"/>
    <w:rsid w:val="00D26017"/>
    <w:rsid w:val="00D26DD5"/>
    <w:rsid w:val="00D277EA"/>
    <w:rsid w:val="00D33682"/>
    <w:rsid w:val="00D33E1B"/>
    <w:rsid w:val="00D34419"/>
    <w:rsid w:val="00D43821"/>
    <w:rsid w:val="00D43BB7"/>
    <w:rsid w:val="00D4687A"/>
    <w:rsid w:val="00D4764C"/>
    <w:rsid w:val="00D478AD"/>
    <w:rsid w:val="00D47EAF"/>
    <w:rsid w:val="00D5367E"/>
    <w:rsid w:val="00D5418F"/>
    <w:rsid w:val="00D55225"/>
    <w:rsid w:val="00D64D99"/>
    <w:rsid w:val="00D6519D"/>
    <w:rsid w:val="00D726B5"/>
    <w:rsid w:val="00D84CE7"/>
    <w:rsid w:val="00D8712A"/>
    <w:rsid w:val="00D960A8"/>
    <w:rsid w:val="00D96A5D"/>
    <w:rsid w:val="00DA2CC1"/>
    <w:rsid w:val="00DB3A12"/>
    <w:rsid w:val="00DB3A66"/>
    <w:rsid w:val="00DC2B99"/>
    <w:rsid w:val="00DC500E"/>
    <w:rsid w:val="00DC70EB"/>
    <w:rsid w:val="00DD0698"/>
    <w:rsid w:val="00DD4400"/>
    <w:rsid w:val="00DE0516"/>
    <w:rsid w:val="00DE2309"/>
    <w:rsid w:val="00DE26B1"/>
    <w:rsid w:val="00DE43C6"/>
    <w:rsid w:val="00DE7FC3"/>
    <w:rsid w:val="00DF2D32"/>
    <w:rsid w:val="00DF3023"/>
    <w:rsid w:val="00DF415F"/>
    <w:rsid w:val="00E0214A"/>
    <w:rsid w:val="00E10430"/>
    <w:rsid w:val="00E128C4"/>
    <w:rsid w:val="00E13D82"/>
    <w:rsid w:val="00E14522"/>
    <w:rsid w:val="00E16B99"/>
    <w:rsid w:val="00E23064"/>
    <w:rsid w:val="00E3019F"/>
    <w:rsid w:val="00E37C4C"/>
    <w:rsid w:val="00E4393F"/>
    <w:rsid w:val="00E43A8C"/>
    <w:rsid w:val="00E4544E"/>
    <w:rsid w:val="00E51808"/>
    <w:rsid w:val="00E51D8B"/>
    <w:rsid w:val="00E57250"/>
    <w:rsid w:val="00E83042"/>
    <w:rsid w:val="00E83FE1"/>
    <w:rsid w:val="00E86BE9"/>
    <w:rsid w:val="00E86F1C"/>
    <w:rsid w:val="00E9358C"/>
    <w:rsid w:val="00E95AFC"/>
    <w:rsid w:val="00EA1424"/>
    <w:rsid w:val="00EA388D"/>
    <w:rsid w:val="00EA68DA"/>
    <w:rsid w:val="00EB38EA"/>
    <w:rsid w:val="00EB4FF7"/>
    <w:rsid w:val="00EB55D6"/>
    <w:rsid w:val="00EB5665"/>
    <w:rsid w:val="00EB70DF"/>
    <w:rsid w:val="00EB7144"/>
    <w:rsid w:val="00EC1625"/>
    <w:rsid w:val="00EC3820"/>
    <w:rsid w:val="00EC4EF0"/>
    <w:rsid w:val="00ED2E20"/>
    <w:rsid w:val="00ED514E"/>
    <w:rsid w:val="00EE224E"/>
    <w:rsid w:val="00EE52AB"/>
    <w:rsid w:val="00EF004B"/>
    <w:rsid w:val="00EF2D7F"/>
    <w:rsid w:val="00EF710B"/>
    <w:rsid w:val="00EF77B2"/>
    <w:rsid w:val="00F023C0"/>
    <w:rsid w:val="00F07D56"/>
    <w:rsid w:val="00F1039A"/>
    <w:rsid w:val="00F12255"/>
    <w:rsid w:val="00F1666C"/>
    <w:rsid w:val="00F2788B"/>
    <w:rsid w:val="00F30B48"/>
    <w:rsid w:val="00F33540"/>
    <w:rsid w:val="00F34497"/>
    <w:rsid w:val="00F51196"/>
    <w:rsid w:val="00F56D2E"/>
    <w:rsid w:val="00F62387"/>
    <w:rsid w:val="00F67CBD"/>
    <w:rsid w:val="00F72DCF"/>
    <w:rsid w:val="00F72FBB"/>
    <w:rsid w:val="00F7396B"/>
    <w:rsid w:val="00F74095"/>
    <w:rsid w:val="00F757DA"/>
    <w:rsid w:val="00F761B0"/>
    <w:rsid w:val="00F77A58"/>
    <w:rsid w:val="00F82B99"/>
    <w:rsid w:val="00F84489"/>
    <w:rsid w:val="00F85ADA"/>
    <w:rsid w:val="00F9788F"/>
    <w:rsid w:val="00FA6A17"/>
    <w:rsid w:val="00FB00BA"/>
    <w:rsid w:val="00FB3589"/>
    <w:rsid w:val="00FC132B"/>
    <w:rsid w:val="00FD5E36"/>
    <w:rsid w:val="00FE0193"/>
    <w:rsid w:val="00FF361A"/>
    <w:rsid w:val="00FF5BEF"/>
    <w:rsid w:val="00FF7323"/>
    <w:rsid w:val="00FF776A"/>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F321A"/>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F321A"/>
    <w:rPr>
      <w:color w:val="0000FF" w:themeColor="hyperlink"/>
      <w:u w:val="single"/>
    </w:rPr>
  </w:style>
  <w:style w:type="paragraph" w:styleId="Besedilooblaka">
    <w:name w:val="Balloon Text"/>
    <w:basedOn w:val="Navaden"/>
    <w:link w:val="BesedilooblakaZnak"/>
    <w:uiPriority w:val="99"/>
    <w:semiHidden/>
    <w:unhideWhenUsed/>
    <w:rsid w:val="00D438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3821"/>
    <w:rPr>
      <w:rFonts w:ascii="Tahoma" w:hAnsi="Tahoma" w:cs="Tahoma"/>
      <w:sz w:val="16"/>
      <w:szCs w:val="16"/>
    </w:rPr>
  </w:style>
  <w:style w:type="paragraph" w:styleId="Glava">
    <w:name w:val="header"/>
    <w:basedOn w:val="Navaden"/>
    <w:link w:val="GlavaZnak"/>
    <w:uiPriority w:val="99"/>
    <w:semiHidden/>
    <w:unhideWhenUsed/>
    <w:rsid w:val="000D0B1F"/>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0D0B1F"/>
  </w:style>
  <w:style w:type="paragraph" w:styleId="Noga">
    <w:name w:val="footer"/>
    <w:basedOn w:val="Navaden"/>
    <w:link w:val="NogaZnak"/>
    <w:uiPriority w:val="99"/>
    <w:semiHidden/>
    <w:unhideWhenUsed/>
    <w:rsid w:val="000D0B1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0D0B1F"/>
  </w:style>
  <w:style w:type="paragraph" w:styleId="Odstavekseznama">
    <w:name w:val="List Paragraph"/>
    <w:basedOn w:val="Navaden"/>
    <w:uiPriority w:val="34"/>
    <w:qFormat/>
    <w:rsid w:val="000618B3"/>
    <w:pPr>
      <w:ind w:left="720"/>
      <w:contextualSpacing/>
    </w:pPr>
  </w:style>
  <w:style w:type="table" w:styleId="Tabela-mrea">
    <w:name w:val="Table Grid"/>
    <w:basedOn w:val="Navadnatabela"/>
    <w:uiPriority w:val="59"/>
    <w:rsid w:val="00D47E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rezrazmikov">
    <w:name w:val="No Spacing"/>
    <w:uiPriority w:val="1"/>
    <w:qFormat/>
    <w:rsid w:val="005718B0"/>
    <w:pPr>
      <w:spacing w:after="0" w:line="240" w:lineRule="auto"/>
    </w:pPr>
  </w:style>
</w:styles>
</file>

<file path=word/webSettings.xml><?xml version="1.0" encoding="utf-8"?>
<w:webSettings xmlns:r="http://schemas.openxmlformats.org/officeDocument/2006/relationships" xmlns:w="http://schemas.openxmlformats.org/wordprocessingml/2006/main">
  <w:divs>
    <w:div w:id="6837371">
      <w:bodyDiv w:val="1"/>
      <w:marLeft w:val="0"/>
      <w:marRight w:val="0"/>
      <w:marTop w:val="0"/>
      <w:marBottom w:val="0"/>
      <w:divBdr>
        <w:top w:val="none" w:sz="0" w:space="0" w:color="auto"/>
        <w:left w:val="none" w:sz="0" w:space="0" w:color="auto"/>
        <w:bottom w:val="none" w:sz="0" w:space="0" w:color="auto"/>
        <w:right w:val="none" w:sz="0" w:space="0" w:color="auto"/>
      </w:divBdr>
    </w:div>
    <w:div w:id="10644814">
      <w:bodyDiv w:val="1"/>
      <w:marLeft w:val="0"/>
      <w:marRight w:val="0"/>
      <w:marTop w:val="0"/>
      <w:marBottom w:val="0"/>
      <w:divBdr>
        <w:top w:val="none" w:sz="0" w:space="0" w:color="auto"/>
        <w:left w:val="none" w:sz="0" w:space="0" w:color="auto"/>
        <w:bottom w:val="none" w:sz="0" w:space="0" w:color="auto"/>
        <w:right w:val="none" w:sz="0" w:space="0" w:color="auto"/>
      </w:divBdr>
    </w:div>
    <w:div w:id="28727273">
      <w:bodyDiv w:val="1"/>
      <w:marLeft w:val="0"/>
      <w:marRight w:val="0"/>
      <w:marTop w:val="0"/>
      <w:marBottom w:val="0"/>
      <w:divBdr>
        <w:top w:val="none" w:sz="0" w:space="0" w:color="auto"/>
        <w:left w:val="none" w:sz="0" w:space="0" w:color="auto"/>
        <w:bottom w:val="none" w:sz="0" w:space="0" w:color="auto"/>
        <w:right w:val="none" w:sz="0" w:space="0" w:color="auto"/>
      </w:divBdr>
    </w:div>
    <w:div w:id="52698578">
      <w:bodyDiv w:val="1"/>
      <w:marLeft w:val="0"/>
      <w:marRight w:val="0"/>
      <w:marTop w:val="0"/>
      <w:marBottom w:val="0"/>
      <w:divBdr>
        <w:top w:val="none" w:sz="0" w:space="0" w:color="auto"/>
        <w:left w:val="none" w:sz="0" w:space="0" w:color="auto"/>
        <w:bottom w:val="none" w:sz="0" w:space="0" w:color="auto"/>
        <w:right w:val="none" w:sz="0" w:space="0" w:color="auto"/>
      </w:divBdr>
    </w:div>
    <w:div w:id="72162029">
      <w:bodyDiv w:val="1"/>
      <w:marLeft w:val="0"/>
      <w:marRight w:val="0"/>
      <w:marTop w:val="0"/>
      <w:marBottom w:val="0"/>
      <w:divBdr>
        <w:top w:val="none" w:sz="0" w:space="0" w:color="auto"/>
        <w:left w:val="none" w:sz="0" w:space="0" w:color="auto"/>
        <w:bottom w:val="none" w:sz="0" w:space="0" w:color="auto"/>
        <w:right w:val="none" w:sz="0" w:space="0" w:color="auto"/>
      </w:divBdr>
    </w:div>
    <w:div w:id="101344566">
      <w:bodyDiv w:val="1"/>
      <w:marLeft w:val="0"/>
      <w:marRight w:val="0"/>
      <w:marTop w:val="0"/>
      <w:marBottom w:val="0"/>
      <w:divBdr>
        <w:top w:val="none" w:sz="0" w:space="0" w:color="auto"/>
        <w:left w:val="none" w:sz="0" w:space="0" w:color="auto"/>
        <w:bottom w:val="none" w:sz="0" w:space="0" w:color="auto"/>
        <w:right w:val="none" w:sz="0" w:space="0" w:color="auto"/>
      </w:divBdr>
    </w:div>
    <w:div w:id="104927358">
      <w:bodyDiv w:val="1"/>
      <w:marLeft w:val="0"/>
      <w:marRight w:val="0"/>
      <w:marTop w:val="0"/>
      <w:marBottom w:val="0"/>
      <w:divBdr>
        <w:top w:val="none" w:sz="0" w:space="0" w:color="auto"/>
        <w:left w:val="none" w:sz="0" w:space="0" w:color="auto"/>
        <w:bottom w:val="none" w:sz="0" w:space="0" w:color="auto"/>
        <w:right w:val="none" w:sz="0" w:space="0" w:color="auto"/>
      </w:divBdr>
    </w:div>
    <w:div w:id="104932042">
      <w:bodyDiv w:val="1"/>
      <w:marLeft w:val="0"/>
      <w:marRight w:val="0"/>
      <w:marTop w:val="0"/>
      <w:marBottom w:val="0"/>
      <w:divBdr>
        <w:top w:val="none" w:sz="0" w:space="0" w:color="auto"/>
        <w:left w:val="none" w:sz="0" w:space="0" w:color="auto"/>
        <w:bottom w:val="none" w:sz="0" w:space="0" w:color="auto"/>
        <w:right w:val="none" w:sz="0" w:space="0" w:color="auto"/>
      </w:divBdr>
    </w:div>
    <w:div w:id="112403759">
      <w:bodyDiv w:val="1"/>
      <w:marLeft w:val="0"/>
      <w:marRight w:val="0"/>
      <w:marTop w:val="0"/>
      <w:marBottom w:val="0"/>
      <w:divBdr>
        <w:top w:val="none" w:sz="0" w:space="0" w:color="auto"/>
        <w:left w:val="none" w:sz="0" w:space="0" w:color="auto"/>
        <w:bottom w:val="none" w:sz="0" w:space="0" w:color="auto"/>
        <w:right w:val="none" w:sz="0" w:space="0" w:color="auto"/>
      </w:divBdr>
    </w:div>
    <w:div w:id="119612612">
      <w:bodyDiv w:val="1"/>
      <w:marLeft w:val="0"/>
      <w:marRight w:val="0"/>
      <w:marTop w:val="0"/>
      <w:marBottom w:val="0"/>
      <w:divBdr>
        <w:top w:val="none" w:sz="0" w:space="0" w:color="auto"/>
        <w:left w:val="none" w:sz="0" w:space="0" w:color="auto"/>
        <w:bottom w:val="none" w:sz="0" w:space="0" w:color="auto"/>
        <w:right w:val="none" w:sz="0" w:space="0" w:color="auto"/>
      </w:divBdr>
    </w:div>
    <w:div w:id="133302810">
      <w:bodyDiv w:val="1"/>
      <w:marLeft w:val="0"/>
      <w:marRight w:val="0"/>
      <w:marTop w:val="0"/>
      <w:marBottom w:val="0"/>
      <w:divBdr>
        <w:top w:val="none" w:sz="0" w:space="0" w:color="auto"/>
        <w:left w:val="none" w:sz="0" w:space="0" w:color="auto"/>
        <w:bottom w:val="none" w:sz="0" w:space="0" w:color="auto"/>
        <w:right w:val="none" w:sz="0" w:space="0" w:color="auto"/>
      </w:divBdr>
    </w:div>
    <w:div w:id="135952475">
      <w:bodyDiv w:val="1"/>
      <w:marLeft w:val="0"/>
      <w:marRight w:val="0"/>
      <w:marTop w:val="0"/>
      <w:marBottom w:val="0"/>
      <w:divBdr>
        <w:top w:val="none" w:sz="0" w:space="0" w:color="auto"/>
        <w:left w:val="none" w:sz="0" w:space="0" w:color="auto"/>
        <w:bottom w:val="none" w:sz="0" w:space="0" w:color="auto"/>
        <w:right w:val="none" w:sz="0" w:space="0" w:color="auto"/>
      </w:divBdr>
    </w:div>
    <w:div w:id="149948737">
      <w:bodyDiv w:val="1"/>
      <w:marLeft w:val="0"/>
      <w:marRight w:val="0"/>
      <w:marTop w:val="0"/>
      <w:marBottom w:val="0"/>
      <w:divBdr>
        <w:top w:val="none" w:sz="0" w:space="0" w:color="auto"/>
        <w:left w:val="none" w:sz="0" w:space="0" w:color="auto"/>
        <w:bottom w:val="none" w:sz="0" w:space="0" w:color="auto"/>
        <w:right w:val="none" w:sz="0" w:space="0" w:color="auto"/>
      </w:divBdr>
    </w:div>
    <w:div w:id="281689800">
      <w:bodyDiv w:val="1"/>
      <w:marLeft w:val="0"/>
      <w:marRight w:val="0"/>
      <w:marTop w:val="0"/>
      <w:marBottom w:val="0"/>
      <w:divBdr>
        <w:top w:val="none" w:sz="0" w:space="0" w:color="auto"/>
        <w:left w:val="none" w:sz="0" w:space="0" w:color="auto"/>
        <w:bottom w:val="none" w:sz="0" w:space="0" w:color="auto"/>
        <w:right w:val="none" w:sz="0" w:space="0" w:color="auto"/>
      </w:divBdr>
    </w:div>
    <w:div w:id="299767869">
      <w:bodyDiv w:val="1"/>
      <w:marLeft w:val="0"/>
      <w:marRight w:val="0"/>
      <w:marTop w:val="0"/>
      <w:marBottom w:val="0"/>
      <w:divBdr>
        <w:top w:val="none" w:sz="0" w:space="0" w:color="auto"/>
        <w:left w:val="none" w:sz="0" w:space="0" w:color="auto"/>
        <w:bottom w:val="none" w:sz="0" w:space="0" w:color="auto"/>
        <w:right w:val="none" w:sz="0" w:space="0" w:color="auto"/>
      </w:divBdr>
    </w:div>
    <w:div w:id="306083859">
      <w:bodyDiv w:val="1"/>
      <w:marLeft w:val="0"/>
      <w:marRight w:val="0"/>
      <w:marTop w:val="0"/>
      <w:marBottom w:val="0"/>
      <w:divBdr>
        <w:top w:val="none" w:sz="0" w:space="0" w:color="auto"/>
        <w:left w:val="none" w:sz="0" w:space="0" w:color="auto"/>
        <w:bottom w:val="none" w:sz="0" w:space="0" w:color="auto"/>
        <w:right w:val="none" w:sz="0" w:space="0" w:color="auto"/>
      </w:divBdr>
    </w:div>
    <w:div w:id="310133525">
      <w:bodyDiv w:val="1"/>
      <w:marLeft w:val="0"/>
      <w:marRight w:val="0"/>
      <w:marTop w:val="0"/>
      <w:marBottom w:val="0"/>
      <w:divBdr>
        <w:top w:val="none" w:sz="0" w:space="0" w:color="auto"/>
        <w:left w:val="none" w:sz="0" w:space="0" w:color="auto"/>
        <w:bottom w:val="none" w:sz="0" w:space="0" w:color="auto"/>
        <w:right w:val="none" w:sz="0" w:space="0" w:color="auto"/>
      </w:divBdr>
    </w:div>
    <w:div w:id="319886692">
      <w:bodyDiv w:val="1"/>
      <w:marLeft w:val="0"/>
      <w:marRight w:val="0"/>
      <w:marTop w:val="0"/>
      <w:marBottom w:val="0"/>
      <w:divBdr>
        <w:top w:val="none" w:sz="0" w:space="0" w:color="auto"/>
        <w:left w:val="none" w:sz="0" w:space="0" w:color="auto"/>
        <w:bottom w:val="none" w:sz="0" w:space="0" w:color="auto"/>
        <w:right w:val="none" w:sz="0" w:space="0" w:color="auto"/>
      </w:divBdr>
    </w:div>
    <w:div w:id="322782428">
      <w:bodyDiv w:val="1"/>
      <w:marLeft w:val="0"/>
      <w:marRight w:val="0"/>
      <w:marTop w:val="0"/>
      <w:marBottom w:val="0"/>
      <w:divBdr>
        <w:top w:val="none" w:sz="0" w:space="0" w:color="auto"/>
        <w:left w:val="none" w:sz="0" w:space="0" w:color="auto"/>
        <w:bottom w:val="none" w:sz="0" w:space="0" w:color="auto"/>
        <w:right w:val="none" w:sz="0" w:space="0" w:color="auto"/>
      </w:divBdr>
    </w:div>
    <w:div w:id="334187425">
      <w:bodyDiv w:val="1"/>
      <w:marLeft w:val="0"/>
      <w:marRight w:val="0"/>
      <w:marTop w:val="0"/>
      <w:marBottom w:val="0"/>
      <w:divBdr>
        <w:top w:val="none" w:sz="0" w:space="0" w:color="auto"/>
        <w:left w:val="none" w:sz="0" w:space="0" w:color="auto"/>
        <w:bottom w:val="none" w:sz="0" w:space="0" w:color="auto"/>
        <w:right w:val="none" w:sz="0" w:space="0" w:color="auto"/>
      </w:divBdr>
    </w:div>
    <w:div w:id="339549755">
      <w:bodyDiv w:val="1"/>
      <w:marLeft w:val="0"/>
      <w:marRight w:val="0"/>
      <w:marTop w:val="0"/>
      <w:marBottom w:val="0"/>
      <w:divBdr>
        <w:top w:val="none" w:sz="0" w:space="0" w:color="auto"/>
        <w:left w:val="none" w:sz="0" w:space="0" w:color="auto"/>
        <w:bottom w:val="none" w:sz="0" w:space="0" w:color="auto"/>
        <w:right w:val="none" w:sz="0" w:space="0" w:color="auto"/>
      </w:divBdr>
    </w:div>
    <w:div w:id="383677045">
      <w:bodyDiv w:val="1"/>
      <w:marLeft w:val="0"/>
      <w:marRight w:val="0"/>
      <w:marTop w:val="0"/>
      <w:marBottom w:val="0"/>
      <w:divBdr>
        <w:top w:val="none" w:sz="0" w:space="0" w:color="auto"/>
        <w:left w:val="none" w:sz="0" w:space="0" w:color="auto"/>
        <w:bottom w:val="none" w:sz="0" w:space="0" w:color="auto"/>
        <w:right w:val="none" w:sz="0" w:space="0" w:color="auto"/>
      </w:divBdr>
    </w:div>
    <w:div w:id="385951187">
      <w:bodyDiv w:val="1"/>
      <w:marLeft w:val="0"/>
      <w:marRight w:val="0"/>
      <w:marTop w:val="0"/>
      <w:marBottom w:val="0"/>
      <w:divBdr>
        <w:top w:val="none" w:sz="0" w:space="0" w:color="auto"/>
        <w:left w:val="none" w:sz="0" w:space="0" w:color="auto"/>
        <w:bottom w:val="none" w:sz="0" w:space="0" w:color="auto"/>
        <w:right w:val="none" w:sz="0" w:space="0" w:color="auto"/>
      </w:divBdr>
    </w:div>
    <w:div w:id="396978135">
      <w:bodyDiv w:val="1"/>
      <w:marLeft w:val="0"/>
      <w:marRight w:val="0"/>
      <w:marTop w:val="0"/>
      <w:marBottom w:val="0"/>
      <w:divBdr>
        <w:top w:val="none" w:sz="0" w:space="0" w:color="auto"/>
        <w:left w:val="none" w:sz="0" w:space="0" w:color="auto"/>
        <w:bottom w:val="none" w:sz="0" w:space="0" w:color="auto"/>
        <w:right w:val="none" w:sz="0" w:space="0" w:color="auto"/>
      </w:divBdr>
    </w:div>
    <w:div w:id="409734533">
      <w:bodyDiv w:val="1"/>
      <w:marLeft w:val="0"/>
      <w:marRight w:val="0"/>
      <w:marTop w:val="0"/>
      <w:marBottom w:val="0"/>
      <w:divBdr>
        <w:top w:val="none" w:sz="0" w:space="0" w:color="auto"/>
        <w:left w:val="none" w:sz="0" w:space="0" w:color="auto"/>
        <w:bottom w:val="none" w:sz="0" w:space="0" w:color="auto"/>
        <w:right w:val="none" w:sz="0" w:space="0" w:color="auto"/>
      </w:divBdr>
    </w:div>
    <w:div w:id="444077351">
      <w:bodyDiv w:val="1"/>
      <w:marLeft w:val="0"/>
      <w:marRight w:val="0"/>
      <w:marTop w:val="0"/>
      <w:marBottom w:val="0"/>
      <w:divBdr>
        <w:top w:val="none" w:sz="0" w:space="0" w:color="auto"/>
        <w:left w:val="none" w:sz="0" w:space="0" w:color="auto"/>
        <w:bottom w:val="none" w:sz="0" w:space="0" w:color="auto"/>
        <w:right w:val="none" w:sz="0" w:space="0" w:color="auto"/>
      </w:divBdr>
    </w:div>
    <w:div w:id="454257095">
      <w:bodyDiv w:val="1"/>
      <w:marLeft w:val="0"/>
      <w:marRight w:val="0"/>
      <w:marTop w:val="0"/>
      <w:marBottom w:val="0"/>
      <w:divBdr>
        <w:top w:val="none" w:sz="0" w:space="0" w:color="auto"/>
        <w:left w:val="none" w:sz="0" w:space="0" w:color="auto"/>
        <w:bottom w:val="none" w:sz="0" w:space="0" w:color="auto"/>
        <w:right w:val="none" w:sz="0" w:space="0" w:color="auto"/>
      </w:divBdr>
    </w:div>
    <w:div w:id="463080186">
      <w:bodyDiv w:val="1"/>
      <w:marLeft w:val="0"/>
      <w:marRight w:val="0"/>
      <w:marTop w:val="0"/>
      <w:marBottom w:val="0"/>
      <w:divBdr>
        <w:top w:val="none" w:sz="0" w:space="0" w:color="auto"/>
        <w:left w:val="none" w:sz="0" w:space="0" w:color="auto"/>
        <w:bottom w:val="none" w:sz="0" w:space="0" w:color="auto"/>
        <w:right w:val="none" w:sz="0" w:space="0" w:color="auto"/>
      </w:divBdr>
    </w:div>
    <w:div w:id="465860258">
      <w:bodyDiv w:val="1"/>
      <w:marLeft w:val="0"/>
      <w:marRight w:val="0"/>
      <w:marTop w:val="0"/>
      <w:marBottom w:val="0"/>
      <w:divBdr>
        <w:top w:val="none" w:sz="0" w:space="0" w:color="auto"/>
        <w:left w:val="none" w:sz="0" w:space="0" w:color="auto"/>
        <w:bottom w:val="none" w:sz="0" w:space="0" w:color="auto"/>
        <w:right w:val="none" w:sz="0" w:space="0" w:color="auto"/>
      </w:divBdr>
    </w:div>
    <w:div w:id="468286573">
      <w:bodyDiv w:val="1"/>
      <w:marLeft w:val="0"/>
      <w:marRight w:val="0"/>
      <w:marTop w:val="0"/>
      <w:marBottom w:val="0"/>
      <w:divBdr>
        <w:top w:val="none" w:sz="0" w:space="0" w:color="auto"/>
        <w:left w:val="none" w:sz="0" w:space="0" w:color="auto"/>
        <w:bottom w:val="none" w:sz="0" w:space="0" w:color="auto"/>
        <w:right w:val="none" w:sz="0" w:space="0" w:color="auto"/>
      </w:divBdr>
    </w:div>
    <w:div w:id="476066877">
      <w:bodyDiv w:val="1"/>
      <w:marLeft w:val="0"/>
      <w:marRight w:val="0"/>
      <w:marTop w:val="0"/>
      <w:marBottom w:val="0"/>
      <w:divBdr>
        <w:top w:val="none" w:sz="0" w:space="0" w:color="auto"/>
        <w:left w:val="none" w:sz="0" w:space="0" w:color="auto"/>
        <w:bottom w:val="none" w:sz="0" w:space="0" w:color="auto"/>
        <w:right w:val="none" w:sz="0" w:space="0" w:color="auto"/>
      </w:divBdr>
    </w:div>
    <w:div w:id="490102870">
      <w:bodyDiv w:val="1"/>
      <w:marLeft w:val="0"/>
      <w:marRight w:val="0"/>
      <w:marTop w:val="0"/>
      <w:marBottom w:val="0"/>
      <w:divBdr>
        <w:top w:val="none" w:sz="0" w:space="0" w:color="auto"/>
        <w:left w:val="none" w:sz="0" w:space="0" w:color="auto"/>
        <w:bottom w:val="none" w:sz="0" w:space="0" w:color="auto"/>
        <w:right w:val="none" w:sz="0" w:space="0" w:color="auto"/>
      </w:divBdr>
    </w:div>
    <w:div w:id="491680909">
      <w:bodyDiv w:val="1"/>
      <w:marLeft w:val="0"/>
      <w:marRight w:val="0"/>
      <w:marTop w:val="0"/>
      <w:marBottom w:val="0"/>
      <w:divBdr>
        <w:top w:val="none" w:sz="0" w:space="0" w:color="auto"/>
        <w:left w:val="none" w:sz="0" w:space="0" w:color="auto"/>
        <w:bottom w:val="none" w:sz="0" w:space="0" w:color="auto"/>
        <w:right w:val="none" w:sz="0" w:space="0" w:color="auto"/>
      </w:divBdr>
    </w:div>
    <w:div w:id="507065518">
      <w:bodyDiv w:val="1"/>
      <w:marLeft w:val="0"/>
      <w:marRight w:val="0"/>
      <w:marTop w:val="0"/>
      <w:marBottom w:val="0"/>
      <w:divBdr>
        <w:top w:val="none" w:sz="0" w:space="0" w:color="auto"/>
        <w:left w:val="none" w:sz="0" w:space="0" w:color="auto"/>
        <w:bottom w:val="none" w:sz="0" w:space="0" w:color="auto"/>
        <w:right w:val="none" w:sz="0" w:space="0" w:color="auto"/>
      </w:divBdr>
    </w:div>
    <w:div w:id="522860549">
      <w:bodyDiv w:val="1"/>
      <w:marLeft w:val="0"/>
      <w:marRight w:val="0"/>
      <w:marTop w:val="0"/>
      <w:marBottom w:val="0"/>
      <w:divBdr>
        <w:top w:val="none" w:sz="0" w:space="0" w:color="auto"/>
        <w:left w:val="none" w:sz="0" w:space="0" w:color="auto"/>
        <w:bottom w:val="none" w:sz="0" w:space="0" w:color="auto"/>
        <w:right w:val="none" w:sz="0" w:space="0" w:color="auto"/>
      </w:divBdr>
    </w:div>
    <w:div w:id="535238841">
      <w:bodyDiv w:val="1"/>
      <w:marLeft w:val="0"/>
      <w:marRight w:val="0"/>
      <w:marTop w:val="0"/>
      <w:marBottom w:val="0"/>
      <w:divBdr>
        <w:top w:val="none" w:sz="0" w:space="0" w:color="auto"/>
        <w:left w:val="none" w:sz="0" w:space="0" w:color="auto"/>
        <w:bottom w:val="none" w:sz="0" w:space="0" w:color="auto"/>
        <w:right w:val="none" w:sz="0" w:space="0" w:color="auto"/>
      </w:divBdr>
    </w:div>
    <w:div w:id="564682706">
      <w:bodyDiv w:val="1"/>
      <w:marLeft w:val="0"/>
      <w:marRight w:val="0"/>
      <w:marTop w:val="0"/>
      <w:marBottom w:val="0"/>
      <w:divBdr>
        <w:top w:val="none" w:sz="0" w:space="0" w:color="auto"/>
        <w:left w:val="none" w:sz="0" w:space="0" w:color="auto"/>
        <w:bottom w:val="none" w:sz="0" w:space="0" w:color="auto"/>
        <w:right w:val="none" w:sz="0" w:space="0" w:color="auto"/>
      </w:divBdr>
    </w:div>
    <w:div w:id="567618936">
      <w:bodyDiv w:val="1"/>
      <w:marLeft w:val="0"/>
      <w:marRight w:val="0"/>
      <w:marTop w:val="0"/>
      <w:marBottom w:val="0"/>
      <w:divBdr>
        <w:top w:val="none" w:sz="0" w:space="0" w:color="auto"/>
        <w:left w:val="none" w:sz="0" w:space="0" w:color="auto"/>
        <w:bottom w:val="none" w:sz="0" w:space="0" w:color="auto"/>
        <w:right w:val="none" w:sz="0" w:space="0" w:color="auto"/>
      </w:divBdr>
    </w:div>
    <w:div w:id="595403988">
      <w:bodyDiv w:val="1"/>
      <w:marLeft w:val="0"/>
      <w:marRight w:val="0"/>
      <w:marTop w:val="0"/>
      <w:marBottom w:val="0"/>
      <w:divBdr>
        <w:top w:val="none" w:sz="0" w:space="0" w:color="auto"/>
        <w:left w:val="none" w:sz="0" w:space="0" w:color="auto"/>
        <w:bottom w:val="none" w:sz="0" w:space="0" w:color="auto"/>
        <w:right w:val="none" w:sz="0" w:space="0" w:color="auto"/>
      </w:divBdr>
    </w:div>
    <w:div w:id="600190449">
      <w:bodyDiv w:val="1"/>
      <w:marLeft w:val="0"/>
      <w:marRight w:val="0"/>
      <w:marTop w:val="0"/>
      <w:marBottom w:val="0"/>
      <w:divBdr>
        <w:top w:val="none" w:sz="0" w:space="0" w:color="auto"/>
        <w:left w:val="none" w:sz="0" w:space="0" w:color="auto"/>
        <w:bottom w:val="none" w:sz="0" w:space="0" w:color="auto"/>
        <w:right w:val="none" w:sz="0" w:space="0" w:color="auto"/>
      </w:divBdr>
    </w:div>
    <w:div w:id="601886899">
      <w:bodyDiv w:val="1"/>
      <w:marLeft w:val="0"/>
      <w:marRight w:val="0"/>
      <w:marTop w:val="0"/>
      <w:marBottom w:val="0"/>
      <w:divBdr>
        <w:top w:val="none" w:sz="0" w:space="0" w:color="auto"/>
        <w:left w:val="none" w:sz="0" w:space="0" w:color="auto"/>
        <w:bottom w:val="none" w:sz="0" w:space="0" w:color="auto"/>
        <w:right w:val="none" w:sz="0" w:space="0" w:color="auto"/>
      </w:divBdr>
    </w:div>
    <w:div w:id="615254346">
      <w:bodyDiv w:val="1"/>
      <w:marLeft w:val="0"/>
      <w:marRight w:val="0"/>
      <w:marTop w:val="0"/>
      <w:marBottom w:val="0"/>
      <w:divBdr>
        <w:top w:val="none" w:sz="0" w:space="0" w:color="auto"/>
        <w:left w:val="none" w:sz="0" w:space="0" w:color="auto"/>
        <w:bottom w:val="none" w:sz="0" w:space="0" w:color="auto"/>
        <w:right w:val="none" w:sz="0" w:space="0" w:color="auto"/>
      </w:divBdr>
    </w:div>
    <w:div w:id="629362945">
      <w:bodyDiv w:val="1"/>
      <w:marLeft w:val="0"/>
      <w:marRight w:val="0"/>
      <w:marTop w:val="0"/>
      <w:marBottom w:val="0"/>
      <w:divBdr>
        <w:top w:val="none" w:sz="0" w:space="0" w:color="auto"/>
        <w:left w:val="none" w:sz="0" w:space="0" w:color="auto"/>
        <w:bottom w:val="none" w:sz="0" w:space="0" w:color="auto"/>
        <w:right w:val="none" w:sz="0" w:space="0" w:color="auto"/>
      </w:divBdr>
    </w:div>
    <w:div w:id="633489415">
      <w:bodyDiv w:val="1"/>
      <w:marLeft w:val="0"/>
      <w:marRight w:val="0"/>
      <w:marTop w:val="0"/>
      <w:marBottom w:val="0"/>
      <w:divBdr>
        <w:top w:val="none" w:sz="0" w:space="0" w:color="auto"/>
        <w:left w:val="none" w:sz="0" w:space="0" w:color="auto"/>
        <w:bottom w:val="none" w:sz="0" w:space="0" w:color="auto"/>
        <w:right w:val="none" w:sz="0" w:space="0" w:color="auto"/>
      </w:divBdr>
    </w:div>
    <w:div w:id="633872726">
      <w:bodyDiv w:val="1"/>
      <w:marLeft w:val="0"/>
      <w:marRight w:val="0"/>
      <w:marTop w:val="0"/>
      <w:marBottom w:val="0"/>
      <w:divBdr>
        <w:top w:val="none" w:sz="0" w:space="0" w:color="auto"/>
        <w:left w:val="none" w:sz="0" w:space="0" w:color="auto"/>
        <w:bottom w:val="none" w:sz="0" w:space="0" w:color="auto"/>
        <w:right w:val="none" w:sz="0" w:space="0" w:color="auto"/>
      </w:divBdr>
    </w:div>
    <w:div w:id="639116305">
      <w:bodyDiv w:val="1"/>
      <w:marLeft w:val="0"/>
      <w:marRight w:val="0"/>
      <w:marTop w:val="0"/>
      <w:marBottom w:val="0"/>
      <w:divBdr>
        <w:top w:val="none" w:sz="0" w:space="0" w:color="auto"/>
        <w:left w:val="none" w:sz="0" w:space="0" w:color="auto"/>
        <w:bottom w:val="none" w:sz="0" w:space="0" w:color="auto"/>
        <w:right w:val="none" w:sz="0" w:space="0" w:color="auto"/>
      </w:divBdr>
    </w:div>
    <w:div w:id="647318845">
      <w:bodyDiv w:val="1"/>
      <w:marLeft w:val="0"/>
      <w:marRight w:val="0"/>
      <w:marTop w:val="0"/>
      <w:marBottom w:val="0"/>
      <w:divBdr>
        <w:top w:val="none" w:sz="0" w:space="0" w:color="auto"/>
        <w:left w:val="none" w:sz="0" w:space="0" w:color="auto"/>
        <w:bottom w:val="none" w:sz="0" w:space="0" w:color="auto"/>
        <w:right w:val="none" w:sz="0" w:space="0" w:color="auto"/>
      </w:divBdr>
    </w:div>
    <w:div w:id="663971702">
      <w:bodyDiv w:val="1"/>
      <w:marLeft w:val="0"/>
      <w:marRight w:val="0"/>
      <w:marTop w:val="0"/>
      <w:marBottom w:val="0"/>
      <w:divBdr>
        <w:top w:val="none" w:sz="0" w:space="0" w:color="auto"/>
        <w:left w:val="none" w:sz="0" w:space="0" w:color="auto"/>
        <w:bottom w:val="none" w:sz="0" w:space="0" w:color="auto"/>
        <w:right w:val="none" w:sz="0" w:space="0" w:color="auto"/>
      </w:divBdr>
    </w:div>
    <w:div w:id="682975525">
      <w:bodyDiv w:val="1"/>
      <w:marLeft w:val="0"/>
      <w:marRight w:val="0"/>
      <w:marTop w:val="0"/>
      <w:marBottom w:val="0"/>
      <w:divBdr>
        <w:top w:val="none" w:sz="0" w:space="0" w:color="auto"/>
        <w:left w:val="none" w:sz="0" w:space="0" w:color="auto"/>
        <w:bottom w:val="none" w:sz="0" w:space="0" w:color="auto"/>
        <w:right w:val="none" w:sz="0" w:space="0" w:color="auto"/>
      </w:divBdr>
    </w:div>
    <w:div w:id="703016439">
      <w:bodyDiv w:val="1"/>
      <w:marLeft w:val="0"/>
      <w:marRight w:val="0"/>
      <w:marTop w:val="0"/>
      <w:marBottom w:val="0"/>
      <w:divBdr>
        <w:top w:val="none" w:sz="0" w:space="0" w:color="auto"/>
        <w:left w:val="none" w:sz="0" w:space="0" w:color="auto"/>
        <w:bottom w:val="none" w:sz="0" w:space="0" w:color="auto"/>
        <w:right w:val="none" w:sz="0" w:space="0" w:color="auto"/>
      </w:divBdr>
    </w:div>
    <w:div w:id="713383640">
      <w:bodyDiv w:val="1"/>
      <w:marLeft w:val="0"/>
      <w:marRight w:val="0"/>
      <w:marTop w:val="0"/>
      <w:marBottom w:val="0"/>
      <w:divBdr>
        <w:top w:val="none" w:sz="0" w:space="0" w:color="auto"/>
        <w:left w:val="none" w:sz="0" w:space="0" w:color="auto"/>
        <w:bottom w:val="none" w:sz="0" w:space="0" w:color="auto"/>
        <w:right w:val="none" w:sz="0" w:space="0" w:color="auto"/>
      </w:divBdr>
    </w:div>
    <w:div w:id="739905782">
      <w:bodyDiv w:val="1"/>
      <w:marLeft w:val="0"/>
      <w:marRight w:val="0"/>
      <w:marTop w:val="0"/>
      <w:marBottom w:val="0"/>
      <w:divBdr>
        <w:top w:val="none" w:sz="0" w:space="0" w:color="auto"/>
        <w:left w:val="none" w:sz="0" w:space="0" w:color="auto"/>
        <w:bottom w:val="none" w:sz="0" w:space="0" w:color="auto"/>
        <w:right w:val="none" w:sz="0" w:space="0" w:color="auto"/>
      </w:divBdr>
    </w:div>
    <w:div w:id="741489053">
      <w:bodyDiv w:val="1"/>
      <w:marLeft w:val="0"/>
      <w:marRight w:val="0"/>
      <w:marTop w:val="0"/>
      <w:marBottom w:val="0"/>
      <w:divBdr>
        <w:top w:val="none" w:sz="0" w:space="0" w:color="auto"/>
        <w:left w:val="none" w:sz="0" w:space="0" w:color="auto"/>
        <w:bottom w:val="none" w:sz="0" w:space="0" w:color="auto"/>
        <w:right w:val="none" w:sz="0" w:space="0" w:color="auto"/>
      </w:divBdr>
    </w:div>
    <w:div w:id="790634200">
      <w:bodyDiv w:val="1"/>
      <w:marLeft w:val="0"/>
      <w:marRight w:val="0"/>
      <w:marTop w:val="0"/>
      <w:marBottom w:val="0"/>
      <w:divBdr>
        <w:top w:val="none" w:sz="0" w:space="0" w:color="auto"/>
        <w:left w:val="none" w:sz="0" w:space="0" w:color="auto"/>
        <w:bottom w:val="none" w:sz="0" w:space="0" w:color="auto"/>
        <w:right w:val="none" w:sz="0" w:space="0" w:color="auto"/>
      </w:divBdr>
    </w:div>
    <w:div w:id="807093406">
      <w:bodyDiv w:val="1"/>
      <w:marLeft w:val="0"/>
      <w:marRight w:val="0"/>
      <w:marTop w:val="0"/>
      <w:marBottom w:val="0"/>
      <w:divBdr>
        <w:top w:val="none" w:sz="0" w:space="0" w:color="auto"/>
        <w:left w:val="none" w:sz="0" w:space="0" w:color="auto"/>
        <w:bottom w:val="none" w:sz="0" w:space="0" w:color="auto"/>
        <w:right w:val="none" w:sz="0" w:space="0" w:color="auto"/>
      </w:divBdr>
    </w:div>
    <w:div w:id="839932901">
      <w:bodyDiv w:val="1"/>
      <w:marLeft w:val="0"/>
      <w:marRight w:val="0"/>
      <w:marTop w:val="0"/>
      <w:marBottom w:val="0"/>
      <w:divBdr>
        <w:top w:val="none" w:sz="0" w:space="0" w:color="auto"/>
        <w:left w:val="none" w:sz="0" w:space="0" w:color="auto"/>
        <w:bottom w:val="none" w:sz="0" w:space="0" w:color="auto"/>
        <w:right w:val="none" w:sz="0" w:space="0" w:color="auto"/>
      </w:divBdr>
    </w:div>
    <w:div w:id="882063058">
      <w:bodyDiv w:val="1"/>
      <w:marLeft w:val="0"/>
      <w:marRight w:val="0"/>
      <w:marTop w:val="0"/>
      <w:marBottom w:val="0"/>
      <w:divBdr>
        <w:top w:val="none" w:sz="0" w:space="0" w:color="auto"/>
        <w:left w:val="none" w:sz="0" w:space="0" w:color="auto"/>
        <w:bottom w:val="none" w:sz="0" w:space="0" w:color="auto"/>
        <w:right w:val="none" w:sz="0" w:space="0" w:color="auto"/>
      </w:divBdr>
    </w:div>
    <w:div w:id="882064247">
      <w:bodyDiv w:val="1"/>
      <w:marLeft w:val="0"/>
      <w:marRight w:val="0"/>
      <w:marTop w:val="0"/>
      <w:marBottom w:val="0"/>
      <w:divBdr>
        <w:top w:val="none" w:sz="0" w:space="0" w:color="auto"/>
        <w:left w:val="none" w:sz="0" w:space="0" w:color="auto"/>
        <w:bottom w:val="none" w:sz="0" w:space="0" w:color="auto"/>
        <w:right w:val="none" w:sz="0" w:space="0" w:color="auto"/>
      </w:divBdr>
    </w:div>
    <w:div w:id="930628446">
      <w:bodyDiv w:val="1"/>
      <w:marLeft w:val="0"/>
      <w:marRight w:val="0"/>
      <w:marTop w:val="0"/>
      <w:marBottom w:val="0"/>
      <w:divBdr>
        <w:top w:val="none" w:sz="0" w:space="0" w:color="auto"/>
        <w:left w:val="none" w:sz="0" w:space="0" w:color="auto"/>
        <w:bottom w:val="none" w:sz="0" w:space="0" w:color="auto"/>
        <w:right w:val="none" w:sz="0" w:space="0" w:color="auto"/>
      </w:divBdr>
    </w:div>
    <w:div w:id="938832333">
      <w:bodyDiv w:val="1"/>
      <w:marLeft w:val="0"/>
      <w:marRight w:val="0"/>
      <w:marTop w:val="0"/>
      <w:marBottom w:val="0"/>
      <w:divBdr>
        <w:top w:val="none" w:sz="0" w:space="0" w:color="auto"/>
        <w:left w:val="none" w:sz="0" w:space="0" w:color="auto"/>
        <w:bottom w:val="none" w:sz="0" w:space="0" w:color="auto"/>
        <w:right w:val="none" w:sz="0" w:space="0" w:color="auto"/>
      </w:divBdr>
    </w:div>
    <w:div w:id="946043102">
      <w:bodyDiv w:val="1"/>
      <w:marLeft w:val="0"/>
      <w:marRight w:val="0"/>
      <w:marTop w:val="0"/>
      <w:marBottom w:val="0"/>
      <w:divBdr>
        <w:top w:val="none" w:sz="0" w:space="0" w:color="auto"/>
        <w:left w:val="none" w:sz="0" w:space="0" w:color="auto"/>
        <w:bottom w:val="none" w:sz="0" w:space="0" w:color="auto"/>
        <w:right w:val="none" w:sz="0" w:space="0" w:color="auto"/>
      </w:divBdr>
    </w:div>
    <w:div w:id="953485797">
      <w:bodyDiv w:val="1"/>
      <w:marLeft w:val="0"/>
      <w:marRight w:val="0"/>
      <w:marTop w:val="0"/>
      <w:marBottom w:val="0"/>
      <w:divBdr>
        <w:top w:val="none" w:sz="0" w:space="0" w:color="auto"/>
        <w:left w:val="none" w:sz="0" w:space="0" w:color="auto"/>
        <w:bottom w:val="none" w:sz="0" w:space="0" w:color="auto"/>
        <w:right w:val="none" w:sz="0" w:space="0" w:color="auto"/>
      </w:divBdr>
    </w:div>
    <w:div w:id="968169294">
      <w:bodyDiv w:val="1"/>
      <w:marLeft w:val="0"/>
      <w:marRight w:val="0"/>
      <w:marTop w:val="0"/>
      <w:marBottom w:val="0"/>
      <w:divBdr>
        <w:top w:val="none" w:sz="0" w:space="0" w:color="auto"/>
        <w:left w:val="none" w:sz="0" w:space="0" w:color="auto"/>
        <w:bottom w:val="none" w:sz="0" w:space="0" w:color="auto"/>
        <w:right w:val="none" w:sz="0" w:space="0" w:color="auto"/>
      </w:divBdr>
    </w:div>
    <w:div w:id="986474870">
      <w:bodyDiv w:val="1"/>
      <w:marLeft w:val="0"/>
      <w:marRight w:val="0"/>
      <w:marTop w:val="0"/>
      <w:marBottom w:val="0"/>
      <w:divBdr>
        <w:top w:val="none" w:sz="0" w:space="0" w:color="auto"/>
        <w:left w:val="none" w:sz="0" w:space="0" w:color="auto"/>
        <w:bottom w:val="none" w:sz="0" w:space="0" w:color="auto"/>
        <w:right w:val="none" w:sz="0" w:space="0" w:color="auto"/>
      </w:divBdr>
    </w:div>
    <w:div w:id="987125838">
      <w:bodyDiv w:val="1"/>
      <w:marLeft w:val="0"/>
      <w:marRight w:val="0"/>
      <w:marTop w:val="0"/>
      <w:marBottom w:val="0"/>
      <w:divBdr>
        <w:top w:val="none" w:sz="0" w:space="0" w:color="auto"/>
        <w:left w:val="none" w:sz="0" w:space="0" w:color="auto"/>
        <w:bottom w:val="none" w:sz="0" w:space="0" w:color="auto"/>
        <w:right w:val="none" w:sz="0" w:space="0" w:color="auto"/>
      </w:divBdr>
    </w:div>
    <w:div w:id="992635276">
      <w:bodyDiv w:val="1"/>
      <w:marLeft w:val="0"/>
      <w:marRight w:val="0"/>
      <w:marTop w:val="0"/>
      <w:marBottom w:val="0"/>
      <w:divBdr>
        <w:top w:val="none" w:sz="0" w:space="0" w:color="auto"/>
        <w:left w:val="none" w:sz="0" w:space="0" w:color="auto"/>
        <w:bottom w:val="none" w:sz="0" w:space="0" w:color="auto"/>
        <w:right w:val="none" w:sz="0" w:space="0" w:color="auto"/>
      </w:divBdr>
    </w:div>
    <w:div w:id="998728972">
      <w:bodyDiv w:val="1"/>
      <w:marLeft w:val="0"/>
      <w:marRight w:val="0"/>
      <w:marTop w:val="0"/>
      <w:marBottom w:val="0"/>
      <w:divBdr>
        <w:top w:val="none" w:sz="0" w:space="0" w:color="auto"/>
        <w:left w:val="none" w:sz="0" w:space="0" w:color="auto"/>
        <w:bottom w:val="none" w:sz="0" w:space="0" w:color="auto"/>
        <w:right w:val="none" w:sz="0" w:space="0" w:color="auto"/>
      </w:divBdr>
    </w:div>
    <w:div w:id="1029722812">
      <w:bodyDiv w:val="1"/>
      <w:marLeft w:val="0"/>
      <w:marRight w:val="0"/>
      <w:marTop w:val="0"/>
      <w:marBottom w:val="0"/>
      <w:divBdr>
        <w:top w:val="none" w:sz="0" w:space="0" w:color="auto"/>
        <w:left w:val="none" w:sz="0" w:space="0" w:color="auto"/>
        <w:bottom w:val="none" w:sz="0" w:space="0" w:color="auto"/>
        <w:right w:val="none" w:sz="0" w:space="0" w:color="auto"/>
      </w:divBdr>
    </w:div>
    <w:div w:id="1062871587">
      <w:bodyDiv w:val="1"/>
      <w:marLeft w:val="0"/>
      <w:marRight w:val="0"/>
      <w:marTop w:val="0"/>
      <w:marBottom w:val="0"/>
      <w:divBdr>
        <w:top w:val="none" w:sz="0" w:space="0" w:color="auto"/>
        <w:left w:val="none" w:sz="0" w:space="0" w:color="auto"/>
        <w:bottom w:val="none" w:sz="0" w:space="0" w:color="auto"/>
        <w:right w:val="none" w:sz="0" w:space="0" w:color="auto"/>
      </w:divBdr>
    </w:div>
    <w:div w:id="1077097586">
      <w:bodyDiv w:val="1"/>
      <w:marLeft w:val="0"/>
      <w:marRight w:val="0"/>
      <w:marTop w:val="0"/>
      <w:marBottom w:val="0"/>
      <w:divBdr>
        <w:top w:val="none" w:sz="0" w:space="0" w:color="auto"/>
        <w:left w:val="none" w:sz="0" w:space="0" w:color="auto"/>
        <w:bottom w:val="none" w:sz="0" w:space="0" w:color="auto"/>
        <w:right w:val="none" w:sz="0" w:space="0" w:color="auto"/>
      </w:divBdr>
    </w:div>
    <w:div w:id="1112670243">
      <w:bodyDiv w:val="1"/>
      <w:marLeft w:val="0"/>
      <w:marRight w:val="0"/>
      <w:marTop w:val="0"/>
      <w:marBottom w:val="0"/>
      <w:divBdr>
        <w:top w:val="none" w:sz="0" w:space="0" w:color="auto"/>
        <w:left w:val="none" w:sz="0" w:space="0" w:color="auto"/>
        <w:bottom w:val="none" w:sz="0" w:space="0" w:color="auto"/>
        <w:right w:val="none" w:sz="0" w:space="0" w:color="auto"/>
      </w:divBdr>
    </w:div>
    <w:div w:id="1131242401">
      <w:bodyDiv w:val="1"/>
      <w:marLeft w:val="0"/>
      <w:marRight w:val="0"/>
      <w:marTop w:val="0"/>
      <w:marBottom w:val="0"/>
      <w:divBdr>
        <w:top w:val="none" w:sz="0" w:space="0" w:color="auto"/>
        <w:left w:val="none" w:sz="0" w:space="0" w:color="auto"/>
        <w:bottom w:val="none" w:sz="0" w:space="0" w:color="auto"/>
        <w:right w:val="none" w:sz="0" w:space="0" w:color="auto"/>
      </w:divBdr>
    </w:div>
    <w:div w:id="1149371586">
      <w:bodyDiv w:val="1"/>
      <w:marLeft w:val="0"/>
      <w:marRight w:val="0"/>
      <w:marTop w:val="0"/>
      <w:marBottom w:val="0"/>
      <w:divBdr>
        <w:top w:val="none" w:sz="0" w:space="0" w:color="auto"/>
        <w:left w:val="none" w:sz="0" w:space="0" w:color="auto"/>
        <w:bottom w:val="none" w:sz="0" w:space="0" w:color="auto"/>
        <w:right w:val="none" w:sz="0" w:space="0" w:color="auto"/>
      </w:divBdr>
    </w:div>
    <w:div w:id="1159350014">
      <w:bodyDiv w:val="1"/>
      <w:marLeft w:val="0"/>
      <w:marRight w:val="0"/>
      <w:marTop w:val="0"/>
      <w:marBottom w:val="0"/>
      <w:divBdr>
        <w:top w:val="none" w:sz="0" w:space="0" w:color="auto"/>
        <w:left w:val="none" w:sz="0" w:space="0" w:color="auto"/>
        <w:bottom w:val="none" w:sz="0" w:space="0" w:color="auto"/>
        <w:right w:val="none" w:sz="0" w:space="0" w:color="auto"/>
      </w:divBdr>
    </w:div>
    <w:div w:id="1167205378">
      <w:bodyDiv w:val="1"/>
      <w:marLeft w:val="0"/>
      <w:marRight w:val="0"/>
      <w:marTop w:val="0"/>
      <w:marBottom w:val="0"/>
      <w:divBdr>
        <w:top w:val="none" w:sz="0" w:space="0" w:color="auto"/>
        <w:left w:val="none" w:sz="0" w:space="0" w:color="auto"/>
        <w:bottom w:val="none" w:sz="0" w:space="0" w:color="auto"/>
        <w:right w:val="none" w:sz="0" w:space="0" w:color="auto"/>
      </w:divBdr>
    </w:div>
    <w:div w:id="1169060568">
      <w:bodyDiv w:val="1"/>
      <w:marLeft w:val="0"/>
      <w:marRight w:val="0"/>
      <w:marTop w:val="0"/>
      <w:marBottom w:val="0"/>
      <w:divBdr>
        <w:top w:val="none" w:sz="0" w:space="0" w:color="auto"/>
        <w:left w:val="none" w:sz="0" w:space="0" w:color="auto"/>
        <w:bottom w:val="none" w:sz="0" w:space="0" w:color="auto"/>
        <w:right w:val="none" w:sz="0" w:space="0" w:color="auto"/>
      </w:divBdr>
    </w:div>
    <w:div w:id="1188640606">
      <w:bodyDiv w:val="1"/>
      <w:marLeft w:val="0"/>
      <w:marRight w:val="0"/>
      <w:marTop w:val="0"/>
      <w:marBottom w:val="0"/>
      <w:divBdr>
        <w:top w:val="none" w:sz="0" w:space="0" w:color="auto"/>
        <w:left w:val="none" w:sz="0" w:space="0" w:color="auto"/>
        <w:bottom w:val="none" w:sz="0" w:space="0" w:color="auto"/>
        <w:right w:val="none" w:sz="0" w:space="0" w:color="auto"/>
      </w:divBdr>
    </w:div>
    <w:div w:id="1192915806">
      <w:bodyDiv w:val="1"/>
      <w:marLeft w:val="0"/>
      <w:marRight w:val="0"/>
      <w:marTop w:val="0"/>
      <w:marBottom w:val="0"/>
      <w:divBdr>
        <w:top w:val="none" w:sz="0" w:space="0" w:color="auto"/>
        <w:left w:val="none" w:sz="0" w:space="0" w:color="auto"/>
        <w:bottom w:val="none" w:sz="0" w:space="0" w:color="auto"/>
        <w:right w:val="none" w:sz="0" w:space="0" w:color="auto"/>
      </w:divBdr>
    </w:div>
    <w:div w:id="1222792987">
      <w:bodyDiv w:val="1"/>
      <w:marLeft w:val="0"/>
      <w:marRight w:val="0"/>
      <w:marTop w:val="0"/>
      <w:marBottom w:val="0"/>
      <w:divBdr>
        <w:top w:val="none" w:sz="0" w:space="0" w:color="auto"/>
        <w:left w:val="none" w:sz="0" w:space="0" w:color="auto"/>
        <w:bottom w:val="none" w:sz="0" w:space="0" w:color="auto"/>
        <w:right w:val="none" w:sz="0" w:space="0" w:color="auto"/>
      </w:divBdr>
    </w:div>
    <w:div w:id="1225798561">
      <w:bodyDiv w:val="1"/>
      <w:marLeft w:val="0"/>
      <w:marRight w:val="0"/>
      <w:marTop w:val="0"/>
      <w:marBottom w:val="0"/>
      <w:divBdr>
        <w:top w:val="none" w:sz="0" w:space="0" w:color="auto"/>
        <w:left w:val="none" w:sz="0" w:space="0" w:color="auto"/>
        <w:bottom w:val="none" w:sz="0" w:space="0" w:color="auto"/>
        <w:right w:val="none" w:sz="0" w:space="0" w:color="auto"/>
      </w:divBdr>
    </w:div>
    <w:div w:id="1228416348">
      <w:bodyDiv w:val="1"/>
      <w:marLeft w:val="0"/>
      <w:marRight w:val="0"/>
      <w:marTop w:val="0"/>
      <w:marBottom w:val="0"/>
      <w:divBdr>
        <w:top w:val="none" w:sz="0" w:space="0" w:color="auto"/>
        <w:left w:val="none" w:sz="0" w:space="0" w:color="auto"/>
        <w:bottom w:val="none" w:sz="0" w:space="0" w:color="auto"/>
        <w:right w:val="none" w:sz="0" w:space="0" w:color="auto"/>
      </w:divBdr>
    </w:div>
    <w:div w:id="1251309242">
      <w:bodyDiv w:val="1"/>
      <w:marLeft w:val="0"/>
      <w:marRight w:val="0"/>
      <w:marTop w:val="0"/>
      <w:marBottom w:val="0"/>
      <w:divBdr>
        <w:top w:val="none" w:sz="0" w:space="0" w:color="auto"/>
        <w:left w:val="none" w:sz="0" w:space="0" w:color="auto"/>
        <w:bottom w:val="none" w:sz="0" w:space="0" w:color="auto"/>
        <w:right w:val="none" w:sz="0" w:space="0" w:color="auto"/>
      </w:divBdr>
    </w:div>
    <w:div w:id="1263150533">
      <w:bodyDiv w:val="1"/>
      <w:marLeft w:val="0"/>
      <w:marRight w:val="0"/>
      <w:marTop w:val="0"/>
      <w:marBottom w:val="0"/>
      <w:divBdr>
        <w:top w:val="none" w:sz="0" w:space="0" w:color="auto"/>
        <w:left w:val="none" w:sz="0" w:space="0" w:color="auto"/>
        <w:bottom w:val="none" w:sz="0" w:space="0" w:color="auto"/>
        <w:right w:val="none" w:sz="0" w:space="0" w:color="auto"/>
      </w:divBdr>
    </w:div>
    <w:div w:id="1277448308">
      <w:bodyDiv w:val="1"/>
      <w:marLeft w:val="0"/>
      <w:marRight w:val="0"/>
      <w:marTop w:val="0"/>
      <w:marBottom w:val="0"/>
      <w:divBdr>
        <w:top w:val="none" w:sz="0" w:space="0" w:color="auto"/>
        <w:left w:val="none" w:sz="0" w:space="0" w:color="auto"/>
        <w:bottom w:val="none" w:sz="0" w:space="0" w:color="auto"/>
        <w:right w:val="none" w:sz="0" w:space="0" w:color="auto"/>
      </w:divBdr>
    </w:div>
    <w:div w:id="1296370596">
      <w:bodyDiv w:val="1"/>
      <w:marLeft w:val="0"/>
      <w:marRight w:val="0"/>
      <w:marTop w:val="0"/>
      <w:marBottom w:val="0"/>
      <w:divBdr>
        <w:top w:val="none" w:sz="0" w:space="0" w:color="auto"/>
        <w:left w:val="none" w:sz="0" w:space="0" w:color="auto"/>
        <w:bottom w:val="none" w:sz="0" w:space="0" w:color="auto"/>
        <w:right w:val="none" w:sz="0" w:space="0" w:color="auto"/>
      </w:divBdr>
    </w:div>
    <w:div w:id="1302463685">
      <w:bodyDiv w:val="1"/>
      <w:marLeft w:val="0"/>
      <w:marRight w:val="0"/>
      <w:marTop w:val="0"/>
      <w:marBottom w:val="0"/>
      <w:divBdr>
        <w:top w:val="none" w:sz="0" w:space="0" w:color="auto"/>
        <w:left w:val="none" w:sz="0" w:space="0" w:color="auto"/>
        <w:bottom w:val="none" w:sz="0" w:space="0" w:color="auto"/>
        <w:right w:val="none" w:sz="0" w:space="0" w:color="auto"/>
      </w:divBdr>
    </w:div>
    <w:div w:id="1351445202">
      <w:bodyDiv w:val="1"/>
      <w:marLeft w:val="0"/>
      <w:marRight w:val="0"/>
      <w:marTop w:val="0"/>
      <w:marBottom w:val="0"/>
      <w:divBdr>
        <w:top w:val="none" w:sz="0" w:space="0" w:color="auto"/>
        <w:left w:val="none" w:sz="0" w:space="0" w:color="auto"/>
        <w:bottom w:val="none" w:sz="0" w:space="0" w:color="auto"/>
        <w:right w:val="none" w:sz="0" w:space="0" w:color="auto"/>
      </w:divBdr>
    </w:div>
    <w:div w:id="1354695933">
      <w:bodyDiv w:val="1"/>
      <w:marLeft w:val="0"/>
      <w:marRight w:val="0"/>
      <w:marTop w:val="0"/>
      <w:marBottom w:val="0"/>
      <w:divBdr>
        <w:top w:val="none" w:sz="0" w:space="0" w:color="auto"/>
        <w:left w:val="none" w:sz="0" w:space="0" w:color="auto"/>
        <w:bottom w:val="none" w:sz="0" w:space="0" w:color="auto"/>
        <w:right w:val="none" w:sz="0" w:space="0" w:color="auto"/>
      </w:divBdr>
    </w:div>
    <w:div w:id="1413746349">
      <w:bodyDiv w:val="1"/>
      <w:marLeft w:val="0"/>
      <w:marRight w:val="0"/>
      <w:marTop w:val="0"/>
      <w:marBottom w:val="0"/>
      <w:divBdr>
        <w:top w:val="none" w:sz="0" w:space="0" w:color="auto"/>
        <w:left w:val="none" w:sz="0" w:space="0" w:color="auto"/>
        <w:bottom w:val="none" w:sz="0" w:space="0" w:color="auto"/>
        <w:right w:val="none" w:sz="0" w:space="0" w:color="auto"/>
      </w:divBdr>
    </w:div>
    <w:div w:id="1418791662">
      <w:bodyDiv w:val="1"/>
      <w:marLeft w:val="0"/>
      <w:marRight w:val="0"/>
      <w:marTop w:val="0"/>
      <w:marBottom w:val="0"/>
      <w:divBdr>
        <w:top w:val="none" w:sz="0" w:space="0" w:color="auto"/>
        <w:left w:val="none" w:sz="0" w:space="0" w:color="auto"/>
        <w:bottom w:val="none" w:sz="0" w:space="0" w:color="auto"/>
        <w:right w:val="none" w:sz="0" w:space="0" w:color="auto"/>
      </w:divBdr>
    </w:div>
    <w:div w:id="1446802730">
      <w:bodyDiv w:val="1"/>
      <w:marLeft w:val="0"/>
      <w:marRight w:val="0"/>
      <w:marTop w:val="0"/>
      <w:marBottom w:val="0"/>
      <w:divBdr>
        <w:top w:val="none" w:sz="0" w:space="0" w:color="auto"/>
        <w:left w:val="none" w:sz="0" w:space="0" w:color="auto"/>
        <w:bottom w:val="none" w:sz="0" w:space="0" w:color="auto"/>
        <w:right w:val="none" w:sz="0" w:space="0" w:color="auto"/>
      </w:divBdr>
    </w:div>
    <w:div w:id="1456218884">
      <w:bodyDiv w:val="1"/>
      <w:marLeft w:val="0"/>
      <w:marRight w:val="0"/>
      <w:marTop w:val="0"/>
      <w:marBottom w:val="0"/>
      <w:divBdr>
        <w:top w:val="none" w:sz="0" w:space="0" w:color="auto"/>
        <w:left w:val="none" w:sz="0" w:space="0" w:color="auto"/>
        <w:bottom w:val="none" w:sz="0" w:space="0" w:color="auto"/>
        <w:right w:val="none" w:sz="0" w:space="0" w:color="auto"/>
      </w:divBdr>
    </w:div>
    <w:div w:id="1515027403">
      <w:bodyDiv w:val="1"/>
      <w:marLeft w:val="0"/>
      <w:marRight w:val="0"/>
      <w:marTop w:val="0"/>
      <w:marBottom w:val="0"/>
      <w:divBdr>
        <w:top w:val="none" w:sz="0" w:space="0" w:color="auto"/>
        <w:left w:val="none" w:sz="0" w:space="0" w:color="auto"/>
        <w:bottom w:val="none" w:sz="0" w:space="0" w:color="auto"/>
        <w:right w:val="none" w:sz="0" w:space="0" w:color="auto"/>
      </w:divBdr>
    </w:div>
    <w:div w:id="1515149234">
      <w:bodyDiv w:val="1"/>
      <w:marLeft w:val="0"/>
      <w:marRight w:val="0"/>
      <w:marTop w:val="0"/>
      <w:marBottom w:val="0"/>
      <w:divBdr>
        <w:top w:val="none" w:sz="0" w:space="0" w:color="auto"/>
        <w:left w:val="none" w:sz="0" w:space="0" w:color="auto"/>
        <w:bottom w:val="none" w:sz="0" w:space="0" w:color="auto"/>
        <w:right w:val="none" w:sz="0" w:space="0" w:color="auto"/>
      </w:divBdr>
    </w:div>
    <w:div w:id="1520971800">
      <w:bodyDiv w:val="1"/>
      <w:marLeft w:val="0"/>
      <w:marRight w:val="0"/>
      <w:marTop w:val="0"/>
      <w:marBottom w:val="0"/>
      <w:divBdr>
        <w:top w:val="none" w:sz="0" w:space="0" w:color="auto"/>
        <w:left w:val="none" w:sz="0" w:space="0" w:color="auto"/>
        <w:bottom w:val="none" w:sz="0" w:space="0" w:color="auto"/>
        <w:right w:val="none" w:sz="0" w:space="0" w:color="auto"/>
      </w:divBdr>
    </w:div>
    <w:div w:id="1523664296">
      <w:bodyDiv w:val="1"/>
      <w:marLeft w:val="0"/>
      <w:marRight w:val="0"/>
      <w:marTop w:val="0"/>
      <w:marBottom w:val="0"/>
      <w:divBdr>
        <w:top w:val="none" w:sz="0" w:space="0" w:color="auto"/>
        <w:left w:val="none" w:sz="0" w:space="0" w:color="auto"/>
        <w:bottom w:val="none" w:sz="0" w:space="0" w:color="auto"/>
        <w:right w:val="none" w:sz="0" w:space="0" w:color="auto"/>
      </w:divBdr>
    </w:div>
    <w:div w:id="1535077335">
      <w:bodyDiv w:val="1"/>
      <w:marLeft w:val="0"/>
      <w:marRight w:val="0"/>
      <w:marTop w:val="0"/>
      <w:marBottom w:val="0"/>
      <w:divBdr>
        <w:top w:val="none" w:sz="0" w:space="0" w:color="auto"/>
        <w:left w:val="none" w:sz="0" w:space="0" w:color="auto"/>
        <w:bottom w:val="none" w:sz="0" w:space="0" w:color="auto"/>
        <w:right w:val="none" w:sz="0" w:space="0" w:color="auto"/>
      </w:divBdr>
    </w:div>
    <w:div w:id="1564755549">
      <w:bodyDiv w:val="1"/>
      <w:marLeft w:val="0"/>
      <w:marRight w:val="0"/>
      <w:marTop w:val="0"/>
      <w:marBottom w:val="0"/>
      <w:divBdr>
        <w:top w:val="none" w:sz="0" w:space="0" w:color="auto"/>
        <w:left w:val="none" w:sz="0" w:space="0" w:color="auto"/>
        <w:bottom w:val="none" w:sz="0" w:space="0" w:color="auto"/>
        <w:right w:val="none" w:sz="0" w:space="0" w:color="auto"/>
      </w:divBdr>
    </w:div>
    <w:div w:id="1571651299">
      <w:bodyDiv w:val="1"/>
      <w:marLeft w:val="0"/>
      <w:marRight w:val="0"/>
      <w:marTop w:val="0"/>
      <w:marBottom w:val="0"/>
      <w:divBdr>
        <w:top w:val="none" w:sz="0" w:space="0" w:color="auto"/>
        <w:left w:val="none" w:sz="0" w:space="0" w:color="auto"/>
        <w:bottom w:val="none" w:sz="0" w:space="0" w:color="auto"/>
        <w:right w:val="none" w:sz="0" w:space="0" w:color="auto"/>
      </w:divBdr>
    </w:div>
    <w:div w:id="1596863576">
      <w:bodyDiv w:val="1"/>
      <w:marLeft w:val="0"/>
      <w:marRight w:val="0"/>
      <w:marTop w:val="0"/>
      <w:marBottom w:val="0"/>
      <w:divBdr>
        <w:top w:val="none" w:sz="0" w:space="0" w:color="auto"/>
        <w:left w:val="none" w:sz="0" w:space="0" w:color="auto"/>
        <w:bottom w:val="none" w:sz="0" w:space="0" w:color="auto"/>
        <w:right w:val="none" w:sz="0" w:space="0" w:color="auto"/>
      </w:divBdr>
    </w:div>
    <w:div w:id="1608002123">
      <w:bodyDiv w:val="1"/>
      <w:marLeft w:val="0"/>
      <w:marRight w:val="0"/>
      <w:marTop w:val="0"/>
      <w:marBottom w:val="0"/>
      <w:divBdr>
        <w:top w:val="none" w:sz="0" w:space="0" w:color="auto"/>
        <w:left w:val="none" w:sz="0" w:space="0" w:color="auto"/>
        <w:bottom w:val="none" w:sz="0" w:space="0" w:color="auto"/>
        <w:right w:val="none" w:sz="0" w:space="0" w:color="auto"/>
      </w:divBdr>
    </w:div>
    <w:div w:id="1637491044">
      <w:bodyDiv w:val="1"/>
      <w:marLeft w:val="0"/>
      <w:marRight w:val="0"/>
      <w:marTop w:val="0"/>
      <w:marBottom w:val="0"/>
      <w:divBdr>
        <w:top w:val="none" w:sz="0" w:space="0" w:color="auto"/>
        <w:left w:val="none" w:sz="0" w:space="0" w:color="auto"/>
        <w:bottom w:val="none" w:sz="0" w:space="0" w:color="auto"/>
        <w:right w:val="none" w:sz="0" w:space="0" w:color="auto"/>
      </w:divBdr>
    </w:div>
    <w:div w:id="1664814720">
      <w:bodyDiv w:val="1"/>
      <w:marLeft w:val="0"/>
      <w:marRight w:val="0"/>
      <w:marTop w:val="0"/>
      <w:marBottom w:val="0"/>
      <w:divBdr>
        <w:top w:val="none" w:sz="0" w:space="0" w:color="auto"/>
        <w:left w:val="none" w:sz="0" w:space="0" w:color="auto"/>
        <w:bottom w:val="none" w:sz="0" w:space="0" w:color="auto"/>
        <w:right w:val="none" w:sz="0" w:space="0" w:color="auto"/>
      </w:divBdr>
    </w:div>
    <w:div w:id="1680543217">
      <w:bodyDiv w:val="1"/>
      <w:marLeft w:val="0"/>
      <w:marRight w:val="0"/>
      <w:marTop w:val="0"/>
      <w:marBottom w:val="0"/>
      <w:divBdr>
        <w:top w:val="none" w:sz="0" w:space="0" w:color="auto"/>
        <w:left w:val="none" w:sz="0" w:space="0" w:color="auto"/>
        <w:bottom w:val="none" w:sz="0" w:space="0" w:color="auto"/>
        <w:right w:val="none" w:sz="0" w:space="0" w:color="auto"/>
      </w:divBdr>
    </w:div>
    <w:div w:id="1691300911">
      <w:bodyDiv w:val="1"/>
      <w:marLeft w:val="0"/>
      <w:marRight w:val="0"/>
      <w:marTop w:val="0"/>
      <w:marBottom w:val="0"/>
      <w:divBdr>
        <w:top w:val="none" w:sz="0" w:space="0" w:color="auto"/>
        <w:left w:val="none" w:sz="0" w:space="0" w:color="auto"/>
        <w:bottom w:val="none" w:sz="0" w:space="0" w:color="auto"/>
        <w:right w:val="none" w:sz="0" w:space="0" w:color="auto"/>
      </w:divBdr>
    </w:div>
    <w:div w:id="1734618350">
      <w:bodyDiv w:val="1"/>
      <w:marLeft w:val="0"/>
      <w:marRight w:val="0"/>
      <w:marTop w:val="0"/>
      <w:marBottom w:val="0"/>
      <w:divBdr>
        <w:top w:val="none" w:sz="0" w:space="0" w:color="auto"/>
        <w:left w:val="none" w:sz="0" w:space="0" w:color="auto"/>
        <w:bottom w:val="none" w:sz="0" w:space="0" w:color="auto"/>
        <w:right w:val="none" w:sz="0" w:space="0" w:color="auto"/>
      </w:divBdr>
    </w:div>
    <w:div w:id="1759867808">
      <w:bodyDiv w:val="1"/>
      <w:marLeft w:val="0"/>
      <w:marRight w:val="0"/>
      <w:marTop w:val="0"/>
      <w:marBottom w:val="0"/>
      <w:divBdr>
        <w:top w:val="none" w:sz="0" w:space="0" w:color="auto"/>
        <w:left w:val="none" w:sz="0" w:space="0" w:color="auto"/>
        <w:bottom w:val="none" w:sz="0" w:space="0" w:color="auto"/>
        <w:right w:val="none" w:sz="0" w:space="0" w:color="auto"/>
      </w:divBdr>
    </w:div>
    <w:div w:id="1781145243">
      <w:bodyDiv w:val="1"/>
      <w:marLeft w:val="0"/>
      <w:marRight w:val="0"/>
      <w:marTop w:val="0"/>
      <w:marBottom w:val="0"/>
      <w:divBdr>
        <w:top w:val="none" w:sz="0" w:space="0" w:color="auto"/>
        <w:left w:val="none" w:sz="0" w:space="0" w:color="auto"/>
        <w:bottom w:val="none" w:sz="0" w:space="0" w:color="auto"/>
        <w:right w:val="none" w:sz="0" w:space="0" w:color="auto"/>
      </w:divBdr>
    </w:div>
    <w:div w:id="1788893560">
      <w:bodyDiv w:val="1"/>
      <w:marLeft w:val="0"/>
      <w:marRight w:val="0"/>
      <w:marTop w:val="0"/>
      <w:marBottom w:val="0"/>
      <w:divBdr>
        <w:top w:val="none" w:sz="0" w:space="0" w:color="auto"/>
        <w:left w:val="none" w:sz="0" w:space="0" w:color="auto"/>
        <w:bottom w:val="none" w:sz="0" w:space="0" w:color="auto"/>
        <w:right w:val="none" w:sz="0" w:space="0" w:color="auto"/>
      </w:divBdr>
    </w:div>
    <w:div w:id="1818108069">
      <w:bodyDiv w:val="1"/>
      <w:marLeft w:val="0"/>
      <w:marRight w:val="0"/>
      <w:marTop w:val="0"/>
      <w:marBottom w:val="0"/>
      <w:divBdr>
        <w:top w:val="none" w:sz="0" w:space="0" w:color="auto"/>
        <w:left w:val="none" w:sz="0" w:space="0" w:color="auto"/>
        <w:bottom w:val="none" w:sz="0" w:space="0" w:color="auto"/>
        <w:right w:val="none" w:sz="0" w:space="0" w:color="auto"/>
      </w:divBdr>
    </w:div>
    <w:div w:id="1843735404">
      <w:bodyDiv w:val="1"/>
      <w:marLeft w:val="0"/>
      <w:marRight w:val="0"/>
      <w:marTop w:val="0"/>
      <w:marBottom w:val="0"/>
      <w:divBdr>
        <w:top w:val="none" w:sz="0" w:space="0" w:color="auto"/>
        <w:left w:val="none" w:sz="0" w:space="0" w:color="auto"/>
        <w:bottom w:val="none" w:sz="0" w:space="0" w:color="auto"/>
        <w:right w:val="none" w:sz="0" w:space="0" w:color="auto"/>
      </w:divBdr>
    </w:div>
    <w:div w:id="1849447438">
      <w:bodyDiv w:val="1"/>
      <w:marLeft w:val="0"/>
      <w:marRight w:val="0"/>
      <w:marTop w:val="0"/>
      <w:marBottom w:val="0"/>
      <w:divBdr>
        <w:top w:val="none" w:sz="0" w:space="0" w:color="auto"/>
        <w:left w:val="none" w:sz="0" w:space="0" w:color="auto"/>
        <w:bottom w:val="none" w:sz="0" w:space="0" w:color="auto"/>
        <w:right w:val="none" w:sz="0" w:space="0" w:color="auto"/>
      </w:divBdr>
    </w:div>
    <w:div w:id="1917477113">
      <w:bodyDiv w:val="1"/>
      <w:marLeft w:val="0"/>
      <w:marRight w:val="0"/>
      <w:marTop w:val="0"/>
      <w:marBottom w:val="0"/>
      <w:divBdr>
        <w:top w:val="none" w:sz="0" w:space="0" w:color="auto"/>
        <w:left w:val="none" w:sz="0" w:space="0" w:color="auto"/>
        <w:bottom w:val="none" w:sz="0" w:space="0" w:color="auto"/>
        <w:right w:val="none" w:sz="0" w:space="0" w:color="auto"/>
      </w:divBdr>
    </w:div>
    <w:div w:id="1924684712">
      <w:bodyDiv w:val="1"/>
      <w:marLeft w:val="0"/>
      <w:marRight w:val="0"/>
      <w:marTop w:val="0"/>
      <w:marBottom w:val="0"/>
      <w:divBdr>
        <w:top w:val="none" w:sz="0" w:space="0" w:color="auto"/>
        <w:left w:val="none" w:sz="0" w:space="0" w:color="auto"/>
        <w:bottom w:val="none" w:sz="0" w:space="0" w:color="auto"/>
        <w:right w:val="none" w:sz="0" w:space="0" w:color="auto"/>
      </w:divBdr>
    </w:div>
    <w:div w:id="1927419651">
      <w:bodyDiv w:val="1"/>
      <w:marLeft w:val="0"/>
      <w:marRight w:val="0"/>
      <w:marTop w:val="0"/>
      <w:marBottom w:val="0"/>
      <w:divBdr>
        <w:top w:val="none" w:sz="0" w:space="0" w:color="auto"/>
        <w:left w:val="none" w:sz="0" w:space="0" w:color="auto"/>
        <w:bottom w:val="none" w:sz="0" w:space="0" w:color="auto"/>
        <w:right w:val="none" w:sz="0" w:space="0" w:color="auto"/>
      </w:divBdr>
    </w:div>
    <w:div w:id="1937905977">
      <w:bodyDiv w:val="1"/>
      <w:marLeft w:val="0"/>
      <w:marRight w:val="0"/>
      <w:marTop w:val="0"/>
      <w:marBottom w:val="0"/>
      <w:divBdr>
        <w:top w:val="none" w:sz="0" w:space="0" w:color="auto"/>
        <w:left w:val="none" w:sz="0" w:space="0" w:color="auto"/>
        <w:bottom w:val="none" w:sz="0" w:space="0" w:color="auto"/>
        <w:right w:val="none" w:sz="0" w:space="0" w:color="auto"/>
      </w:divBdr>
    </w:div>
    <w:div w:id="1938056700">
      <w:bodyDiv w:val="1"/>
      <w:marLeft w:val="0"/>
      <w:marRight w:val="0"/>
      <w:marTop w:val="0"/>
      <w:marBottom w:val="0"/>
      <w:divBdr>
        <w:top w:val="none" w:sz="0" w:space="0" w:color="auto"/>
        <w:left w:val="none" w:sz="0" w:space="0" w:color="auto"/>
        <w:bottom w:val="none" w:sz="0" w:space="0" w:color="auto"/>
        <w:right w:val="none" w:sz="0" w:space="0" w:color="auto"/>
      </w:divBdr>
    </w:div>
    <w:div w:id="1955139577">
      <w:bodyDiv w:val="1"/>
      <w:marLeft w:val="0"/>
      <w:marRight w:val="0"/>
      <w:marTop w:val="0"/>
      <w:marBottom w:val="0"/>
      <w:divBdr>
        <w:top w:val="none" w:sz="0" w:space="0" w:color="auto"/>
        <w:left w:val="none" w:sz="0" w:space="0" w:color="auto"/>
        <w:bottom w:val="none" w:sz="0" w:space="0" w:color="auto"/>
        <w:right w:val="none" w:sz="0" w:space="0" w:color="auto"/>
      </w:divBdr>
    </w:div>
    <w:div w:id="1971549370">
      <w:bodyDiv w:val="1"/>
      <w:marLeft w:val="0"/>
      <w:marRight w:val="0"/>
      <w:marTop w:val="0"/>
      <w:marBottom w:val="0"/>
      <w:divBdr>
        <w:top w:val="none" w:sz="0" w:space="0" w:color="auto"/>
        <w:left w:val="none" w:sz="0" w:space="0" w:color="auto"/>
        <w:bottom w:val="none" w:sz="0" w:space="0" w:color="auto"/>
        <w:right w:val="none" w:sz="0" w:space="0" w:color="auto"/>
      </w:divBdr>
    </w:div>
    <w:div w:id="1982080557">
      <w:bodyDiv w:val="1"/>
      <w:marLeft w:val="0"/>
      <w:marRight w:val="0"/>
      <w:marTop w:val="0"/>
      <w:marBottom w:val="0"/>
      <w:divBdr>
        <w:top w:val="none" w:sz="0" w:space="0" w:color="auto"/>
        <w:left w:val="none" w:sz="0" w:space="0" w:color="auto"/>
        <w:bottom w:val="none" w:sz="0" w:space="0" w:color="auto"/>
        <w:right w:val="none" w:sz="0" w:space="0" w:color="auto"/>
      </w:divBdr>
    </w:div>
    <w:div w:id="2003310131">
      <w:bodyDiv w:val="1"/>
      <w:marLeft w:val="0"/>
      <w:marRight w:val="0"/>
      <w:marTop w:val="0"/>
      <w:marBottom w:val="0"/>
      <w:divBdr>
        <w:top w:val="none" w:sz="0" w:space="0" w:color="auto"/>
        <w:left w:val="none" w:sz="0" w:space="0" w:color="auto"/>
        <w:bottom w:val="none" w:sz="0" w:space="0" w:color="auto"/>
        <w:right w:val="none" w:sz="0" w:space="0" w:color="auto"/>
      </w:divBdr>
    </w:div>
    <w:div w:id="2006323126">
      <w:bodyDiv w:val="1"/>
      <w:marLeft w:val="0"/>
      <w:marRight w:val="0"/>
      <w:marTop w:val="0"/>
      <w:marBottom w:val="0"/>
      <w:divBdr>
        <w:top w:val="none" w:sz="0" w:space="0" w:color="auto"/>
        <w:left w:val="none" w:sz="0" w:space="0" w:color="auto"/>
        <w:bottom w:val="none" w:sz="0" w:space="0" w:color="auto"/>
        <w:right w:val="none" w:sz="0" w:space="0" w:color="auto"/>
      </w:divBdr>
    </w:div>
    <w:div w:id="2016608448">
      <w:bodyDiv w:val="1"/>
      <w:marLeft w:val="0"/>
      <w:marRight w:val="0"/>
      <w:marTop w:val="0"/>
      <w:marBottom w:val="0"/>
      <w:divBdr>
        <w:top w:val="none" w:sz="0" w:space="0" w:color="auto"/>
        <w:left w:val="none" w:sz="0" w:space="0" w:color="auto"/>
        <w:bottom w:val="none" w:sz="0" w:space="0" w:color="auto"/>
        <w:right w:val="none" w:sz="0" w:space="0" w:color="auto"/>
      </w:divBdr>
    </w:div>
    <w:div w:id="2066709422">
      <w:bodyDiv w:val="1"/>
      <w:marLeft w:val="0"/>
      <w:marRight w:val="0"/>
      <w:marTop w:val="0"/>
      <w:marBottom w:val="0"/>
      <w:divBdr>
        <w:top w:val="none" w:sz="0" w:space="0" w:color="auto"/>
        <w:left w:val="none" w:sz="0" w:space="0" w:color="auto"/>
        <w:bottom w:val="none" w:sz="0" w:space="0" w:color="auto"/>
        <w:right w:val="none" w:sz="0" w:space="0" w:color="auto"/>
      </w:divBdr>
    </w:div>
    <w:div w:id="2069646945">
      <w:bodyDiv w:val="1"/>
      <w:marLeft w:val="0"/>
      <w:marRight w:val="0"/>
      <w:marTop w:val="0"/>
      <w:marBottom w:val="0"/>
      <w:divBdr>
        <w:top w:val="none" w:sz="0" w:space="0" w:color="auto"/>
        <w:left w:val="none" w:sz="0" w:space="0" w:color="auto"/>
        <w:bottom w:val="none" w:sz="0" w:space="0" w:color="auto"/>
        <w:right w:val="none" w:sz="0" w:space="0" w:color="auto"/>
      </w:divBdr>
    </w:div>
    <w:div w:id="2073842696">
      <w:bodyDiv w:val="1"/>
      <w:marLeft w:val="0"/>
      <w:marRight w:val="0"/>
      <w:marTop w:val="0"/>
      <w:marBottom w:val="0"/>
      <w:divBdr>
        <w:top w:val="none" w:sz="0" w:space="0" w:color="auto"/>
        <w:left w:val="none" w:sz="0" w:space="0" w:color="auto"/>
        <w:bottom w:val="none" w:sz="0" w:space="0" w:color="auto"/>
        <w:right w:val="none" w:sz="0" w:space="0" w:color="auto"/>
      </w:divBdr>
    </w:div>
    <w:div w:id="2088921328">
      <w:bodyDiv w:val="1"/>
      <w:marLeft w:val="0"/>
      <w:marRight w:val="0"/>
      <w:marTop w:val="0"/>
      <w:marBottom w:val="0"/>
      <w:divBdr>
        <w:top w:val="none" w:sz="0" w:space="0" w:color="auto"/>
        <w:left w:val="none" w:sz="0" w:space="0" w:color="auto"/>
        <w:bottom w:val="none" w:sz="0" w:space="0" w:color="auto"/>
        <w:right w:val="none" w:sz="0" w:space="0" w:color="auto"/>
      </w:divBdr>
    </w:div>
    <w:div w:id="211158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tijskizavod-ng.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6856C-A440-4DF2-9617-ADA4A3E38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2248</TotalTime>
  <Pages>4</Pages>
  <Words>1103</Words>
  <Characters>6288</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7377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dc:creator>
  <cp:lastModifiedBy>PCO</cp:lastModifiedBy>
  <cp:revision>29</cp:revision>
  <cp:lastPrinted>2022-09-09T08:25:00Z</cp:lastPrinted>
  <dcterms:created xsi:type="dcterms:W3CDTF">2023-09-14T07:52:00Z</dcterms:created>
  <dcterms:modified xsi:type="dcterms:W3CDTF">2024-10-09T09:47:00Z</dcterms:modified>
</cp:coreProperties>
</file>