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rsidR="007057CF" w:rsidRPr="007057CF" w:rsidRDefault="007057CF" w:rsidP="007057CF">
      <w:pPr>
        <w:tabs>
          <w:tab w:val="left" w:pos="196"/>
        </w:tabs>
        <w:spacing w:line="240" w:lineRule="auto"/>
        <w:contextualSpacing/>
        <w:rPr>
          <w:rFonts w:cs="Times New Roman"/>
          <w:b/>
        </w:rPr>
      </w:pPr>
    </w:p>
    <w:p w:rsidR="00D4687A" w:rsidRDefault="00E51808" w:rsidP="007057CF">
      <w:pPr>
        <w:tabs>
          <w:tab w:val="left" w:pos="196"/>
        </w:tabs>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30632B">
        <w:rPr>
          <w:rFonts w:cs="Times New Roman"/>
          <w:b/>
          <w:sz w:val="28"/>
          <w:szCs w:val="28"/>
        </w:rPr>
        <w:t>13</w:t>
      </w:r>
      <w:r w:rsidR="00576BB2">
        <w:rPr>
          <w:rFonts w:cs="Times New Roman"/>
          <w:b/>
          <w:sz w:val="28"/>
          <w:szCs w:val="28"/>
        </w:rPr>
        <w:t>.10</w:t>
      </w:r>
      <w:r w:rsidR="00A7040B">
        <w:rPr>
          <w:rFonts w:cs="Times New Roman"/>
          <w:b/>
          <w:sz w:val="28"/>
          <w:szCs w:val="28"/>
        </w:rPr>
        <w:t>.2021</w:t>
      </w:r>
    </w:p>
    <w:p w:rsidR="00E57250" w:rsidRPr="007057CF" w:rsidRDefault="00E57250" w:rsidP="00BF321A">
      <w:pPr>
        <w:spacing w:line="240" w:lineRule="auto"/>
        <w:contextualSpacing/>
        <w:rPr>
          <w:rFonts w:cs="Times New Roman"/>
          <w:b/>
        </w:rPr>
      </w:pPr>
    </w:p>
    <w:p w:rsidR="00BF321A" w:rsidRPr="00C57DB2" w:rsidRDefault="00BF321A" w:rsidP="00605FEB">
      <w:pPr>
        <w:spacing w:line="220" w:lineRule="exact"/>
        <w:jc w:val="both"/>
        <w:rPr>
          <w:b/>
          <w:sz w:val="28"/>
          <w:szCs w:val="28"/>
        </w:rPr>
      </w:pPr>
      <w:r w:rsidRPr="00C57DB2">
        <w:rPr>
          <w:b/>
          <w:sz w:val="28"/>
          <w:szCs w:val="28"/>
        </w:rPr>
        <w:t>Kako spremljamo dozorevanje</w:t>
      </w:r>
    </w:p>
    <w:p w:rsidR="006A1F3D" w:rsidRDefault="00BF321A" w:rsidP="006A1F3D">
      <w:pPr>
        <w:spacing w:after="120" w:line="240" w:lineRule="auto"/>
        <w:jc w:val="both"/>
        <w:rPr>
          <w:b/>
        </w:rPr>
      </w:pPr>
      <w:r w:rsidRPr="001A6976">
        <w:t xml:space="preserve">Dozorevanje oljk spremljamo od leta 2002 dalje. V septembru 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6A1F3D">
        <w:t xml:space="preserve">. </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Pr="001A6976">
        <w:t xml:space="preserve"> </w:t>
      </w:r>
      <w:r>
        <w:t xml:space="preserve">V letu </w:t>
      </w:r>
      <w:r w:rsidR="00A7040B">
        <w:t xml:space="preserve">2020 </w:t>
      </w:r>
      <w:r>
        <w:t>smo začeli spremljati tudi bolj vidne poškodbe zaradi marmorirane smrdljivke. Ti podatki niso objavljeni, saj služijo za splošno spremljanje letine.</w:t>
      </w:r>
    </w:p>
    <w:p w:rsidR="00BF321A" w:rsidRDefault="00BF321A" w:rsidP="006A1F3D">
      <w:pPr>
        <w:spacing w:after="120" w:line="240" w:lineRule="auto"/>
        <w:jc w:val="both"/>
      </w:pPr>
      <w:r w:rsidRPr="00AA55F8">
        <w:t xml:space="preserve">Kljub podatkom, ki jih boste lahko spremljali preko spleta ali pa preko svojega E-maila, je najbolje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r w:rsidRPr="00AA55F8">
        <w:t xml:space="preserve"> </w:t>
      </w:r>
    </w:p>
    <w:p w:rsidR="00966406" w:rsidRPr="00966406" w:rsidRDefault="00966406" w:rsidP="006A1F3D">
      <w:pPr>
        <w:spacing w:after="120" w:line="240" w:lineRule="auto"/>
        <w:jc w:val="both"/>
      </w:pPr>
      <w:r w:rsidRPr="00966406">
        <w:t>V letošnjem letu bomo zaradi velikih težav zaradi slabe oploditve in predčasnega odpadanja  plodičev spremljali dozorevanje samo na nekaterih lokacijah. Pred začetkom vzorčenja smo ocenili rodnost na opazovanih drevesih in ugotovili, da so drevesa sorte Leccino večinoma zelo slabo obrodila, zato spremljanje ne bo povsod mogoče, dodali pa smo še spremljanje sorte Maurino v nasadu v Šempetru in na Ronku.</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tblPr>
      <w:tblGrid>
        <w:gridCol w:w="9570"/>
      </w:tblGrid>
      <w:tr w:rsidR="00D47EAF" w:rsidRPr="00C9171E" w:rsidTr="00D6519D">
        <w:trPr>
          <w:trHeight w:val="781"/>
        </w:trPr>
        <w:tc>
          <w:tcPr>
            <w:tcW w:w="9570" w:type="dxa"/>
            <w:shd w:val="clear" w:color="auto" w:fill="CCFF66"/>
          </w:tcPr>
          <w:p w:rsidR="00B65E86" w:rsidRPr="00C075FC" w:rsidRDefault="00340923" w:rsidP="00B65E86">
            <w:pPr>
              <w:jc w:val="both"/>
            </w:pPr>
            <w:r w:rsidRPr="002032C6">
              <w:t>N</w:t>
            </w:r>
            <w:r w:rsidR="00F82B99" w:rsidRPr="002032C6">
              <w:t xml:space="preserve">a dveh lokacijah (Beneša – Ankaran, Ronk – Strunjan) </w:t>
            </w:r>
            <w:r w:rsidR="00B65E86" w:rsidRPr="002032C6">
              <w:t xml:space="preserve">smo </w:t>
            </w:r>
            <w:r w:rsidR="00F82B99" w:rsidRPr="002032C6">
              <w:t xml:space="preserve">opravili prvo vzorčenje  29. avgusta. Na obeh smo vzorčili sorto Istrska belica in Leccino, na Ronku pa še sorto Maurino. </w:t>
            </w:r>
            <w:r w:rsidRPr="002032C6">
              <w:t>V naslednj</w:t>
            </w:r>
            <w:r w:rsidR="00E91BE5" w:rsidRPr="002032C6">
              <w:t xml:space="preserve">ih </w:t>
            </w:r>
            <w:r w:rsidRPr="002032C6">
              <w:t>tedn</w:t>
            </w:r>
            <w:r w:rsidR="00E91BE5" w:rsidRPr="002032C6">
              <w:t>ih</w:t>
            </w:r>
            <w:r w:rsidRPr="002032C6">
              <w:t xml:space="preserve"> pa še na Baredih in Purissimi (tri sorte), Svetem Petru (Istrska belica, Leccino), Šempetru (Istrska belica, Maurino), Kromberk</w:t>
            </w:r>
            <w:r w:rsidR="00B65E86" w:rsidRPr="002032C6">
              <w:t>u</w:t>
            </w:r>
            <w:r w:rsidRPr="002032C6">
              <w:t xml:space="preserve"> in Lam</w:t>
            </w:r>
            <w:r w:rsidR="00B65E86" w:rsidRPr="002032C6">
              <w:t>i</w:t>
            </w:r>
            <w:r w:rsidRPr="002032C6">
              <w:t xml:space="preserve"> –</w:t>
            </w:r>
            <w:r w:rsidR="00B65E86" w:rsidRPr="002032C6">
              <w:t xml:space="preserve"> Bivju</w:t>
            </w:r>
            <w:r w:rsidRPr="002032C6">
              <w:t xml:space="preserve">  (Istrska belica</w:t>
            </w:r>
            <w:r w:rsidRPr="00C075FC">
              <w:t>).</w:t>
            </w:r>
            <w:r w:rsidR="00A0660F" w:rsidRPr="00C075FC">
              <w:t xml:space="preserve"> </w:t>
            </w:r>
            <w:r w:rsidR="000F7AB3" w:rsidRPr="00C075FC">
              <w:t>Glede na hitro zorenje in majhno naloženost bo v letošnjem letu najbrž potrebno zgodnejše obiranje.</w:t>
            </w:r>
          </w:p>
          <w:p w:rsidR="002032C6" w:rsidRPr="00C075FC" w:rsidRDefault="002032C6" w:rsidP="00004D01">
            <w:pPr>
              <w:jc w:val="both"/>
            </w:pPr>
            <w:r w:rsidRPr="00CD0A2E">
              <w:rPr>
                <w:b/>
                <w:sz w:val="24"/>
                <w:szCs w:val="24"/>
              </w:rPr>
              <w:t>Leccino:</w:t>
            </w:r>
            <w:r w:rsidRPr="00C075FC">
              <w:t xml:space="preserve"> </w:t>
            </w:r>
            <w:r w:rsidR="00C075FC" w:rsidRPr="00C075FC">
              <w:t>Pri zadnjem v</w:t>
            </w:r>
            <w:r w:rsidR="00E91BE5" w:rsidRPr="00C075FC">
              <w:t xml:space="preserve">zorčenju </w:t>
            </w:r>
            <w:r w:rsidR="00C075FC" w:rsidRPr="00C075FC">
              <w:t xml:space="preserve">so bili plodovi </w:t>
            </w:r>
            <w:r w:rsidR="00E91BE5" w:rsidRPr="00C075FC">
              <w:t xml:space="preserve">v povprečju </w:t>
            </w:r>
            <w:r w:rsidR="00576BB2">
              <w:t xml:space="preserve">približno </w:t>
            </w:r>
            <w:r w:rsidR="0030632B">
              <w:t>enako</w:t>
            </w:r>
            <w:r w:rsidR="00576BB2">
              <w:t xml:space="preserve"> obarvani </w:t>
            </w:r>
            <w:r w:rsidR="00E91BE5" w:rsidRPr="00C075FC">
              <w:t xml:space="preserve">kot </w:t>
            </w:r>
            <w:r w:rsidR="00576BB2">
              <w:t>običajno v istem obdobju</w:t>
            </w:r>
            <w:r w:rsidR="00614D1D">
              <w:t xml:space="preserve"> (indeks 3,4). Trdota plodov je narasla (vpliv padavin)</w:t>
            </w:r>
            <w:r w:rsidR="00A437DA" w:rsidRPr="00C075FC">
              <w:t xml:space="preserve">, izplen olja v laboratorijski oljarni pa se </w:t>
            </w:r>
            <w:r w:rsidR="00614D1D">
              <w:t>je rahlo dvignil</w:t>
            </w:r>
            <w:r w:rsidR="00576BB2">
              <w:t xml:space="preserve">. Glede na rezultate bi </w:t>
            </w:r>
            <w:r w:rsidR="00614D1D">
              <w:t xml:space="preserve">bilo primerno oljke </w:t>
            </w:r>
            <w:r w:rsidR="00127F2E">
              <w:t xml:space="preserve">te sorte </w:t>
            </w:r>
            <w:r w:rsidR="00614D1D">
              <w:t>v čim krajšem času obrati.</w:t>
            </w:r>
          </w:p>
          <w:p w:rsidR="002032C6" w:rsidRPr="008D2518" w:rsidRDefault="002032C6" w:rsidP="00004D01">
            <w:pPr>
              <w:jc w:val="both"/>
              <w:rPr>
                <w:color w:val="FF0000"/>
              </w:rPr>
            </w:pPr>
            <w:r w:rsidRPr="00CD0A2E">
              <w:rPr>
                <w:b/>
                <w:sz w:val="24"/>
                <w:szCs w:val="24"/>
              </w:rPr>
              <w:t>Istrska belica:</w:t>
            </w:r>
            <w:r w:rsidRPr="007057CF">
              <w:t xml:space="preserve"> Plodovi so v povprečju veliko trši kot v lanskem letu in kot v običajnem letu, izple</w:t>
            </w:r>
            <w:r w:rsidR="007057CF">
              <w:t>n v laboratorijski oljarni pa</w:t>
            </w:r>
            <w:r w:rsidRPr="007057CF">
              <w:t xml:space="preserve"> precej višj</w:t>
            </w:r>
            <w:r w:rsidR="00A437DA" w:rsidRPr="007057CF">
              <w:t>i</w:t>
            </w:r>
            <w:r w:rsidRPr="007057CF">
              <w:t xml:space="preserve"> kot v lanskem letu in v večletnem povprečju. </w:t>
            </w:r>
            <w:r w:rsidR="00A437DA" w:rsidRPr="007057CF">
              <w:t xml:space="preserve">Na </w:t>
            </w:r>
            <w:r w:rsidR="00CD0A2E">
              <w:t xml:space="preserve"> vseh opazovanih lokacijah razen ene </w:t>
            </w:r>
            <w:r w:rsidR="00A437DA" w:rsidRPr="007057CF">
              <w:t xml:space="preserve">je izplen olja </w:t>
            </w:r>
            <w:r w:rsidR="00CD0A2E">
              <w:t>narasel</w:t>
            </w:r>
            <w:r w:rsidR="00A437DA" w:rsidRPr="007057CF">
              <w:t xml:space="preserve">. </w:t>
            </w:r>
            <w:r w:rsidR="00C075FC" w:rsidRPr="007057CF">
              <w:t>N</w:t>
            </w:r>
            <w:r w:rsidR="007057CF">
              <w:t>a</w:t>
            </w:r>
            <w:r w:rsidR="00C075FC" w:rsidRPr="007057CF">
              <w:t xml:space="preserve"> lokacij</w:t>
            </w:r>
            <w:r w:rsidR="00CD0A2E">
              <w:t>ah</w:t>
            </w:r>
            <w:r w:rsidR="00C075FC" w:rsidRPr="007057CF">
              <w:t xml:space="preserve"> </w:t>
            </w:r>
            <w:r w:rsidR="00614D1D">
              <w:t xml:space="preserve">v Slovenski Istri </w:t>
            </w:r>
            <w:r w:rsidR="00C075FC" w:rsidRPr="007057CF">
              <w:t>je t</w:t>
            </w:r>
            <w:r w:rsidR="00614D1D">
              <w:t>rdota je narasla, na Goriškem pa padla</w:t>
            </w:r>
            <w:r w:rsidR="00C075FC" w:rsidRPr="007057CF">
              <w:t>, kar je najbrž posledica padavin</w:t>
            </w:r>
            <w:r w:rsidR="00CD0A2E">
              <w:t xml:space="preserve"> in različnih tipov tal</w:t>
            </w:r>
            <w:r w:rsidR="00A437DA" w:rsidRPr="007057CF">
              <w:t>.</w:t>
            </w:r>
            <w:r w:rsidR="00A437DA" w:rsidRPr="008D2518">
              <w:rPr>
                <w:color w:val="FF0000"/>
              </w:rPr>
              <w:t xml:space="preserve"> </w:t>
            </w:r>
          </w:p>
          <w:p w:rsidR="000F7AB3" w:rsidRPr="000F3D1E" w:rsidRDefault="00A437DA" w:rsidP="00127F2E">
            <w:pPr>
              <w:jc w:val="both"/>
            </w:pPr>
            <w:r w:rsidRPr="00CD0A2E">
              <w:rPr>
                <w:b/>
                <w:sz w:val="24"/>
                <w:szCs w:val="24"/>
              </w:rPr>
              <w:t>Maurino:</w:t>
            </w:r>
            <w:r w:rsidRPr="007057CF">
              <w:t xml:space="preserve"> Obarvanost plodov je višja kot v lanskem le</w:t>
            </w:r>
            <w:r w:rsidR="000F7AB3" w:rsidRPr="007057CF">
              <w:t xml:space="preserve">tu in kot v večletnem povprečju, trdota pa </w:t>
            </w:r>
            <w:r w:rsidR="00127F2E">
              <w:t>enaka ali malo višja.</w:t>
            </w:r>
            <w:r w:rsidR="000F7AB3" w:rsidRPr="007057CF">
              <w:t xml:space="preserve"> Od zadnjega vzorčenja </w:t>
            </w:r>
            <w:r w:rsidR="007057CF" w:rsidRPr="007057CF">
              <w:t>je</w:t>
            </w:r>
            <w:r w:rsidR="000F7AB3" w:rsidRPr="007057CF">
              <w:t xml:space="preserve"> </w:t>
            </w:r>
            <w:r w:rsidR="00127F2E">
              <w:t>tako kot tudi obarvanost naras</w:t>
            </w:r>
            <w:r w:rsidR="007057CF" w:rsidRPr="007057CF">
              <w:t>la</w:t>
            </w:r>
            <w:r w:rsidR="00127F2E">
              <w:t>.</w:t>
            </w:r>
            <w:r w:rsidR="000F7AB3" w:rsidRPr="007057CF">
              <w:t xml:space="preserve"> </w:t>
            </w:r>
            <w:r w:rsidR="007057CF">
              <w:t xml:space="preserve">Indeks zrelosti (obarvanost plodov) kaže, da bi bilo potrebno oljke </w:t>
            </w:r>
            <w:r w:rsidR="00127F2E">
              <w:t xml:space="preserve">te sorte čim prej </w:t>
            </w:r>
            <w:r w:rsidR="007057CF">
              <w:t>obrati.</w:t>
            </w:r>
          </w:p>
        </w:tc>
      </w:tr>
    </w:tbl>
    <w:p w:rsidR="00D47EAF" w:rsidRDefault="00D47EAF" w:rsidP="00815772">
      <w:pPr>
        <w:spacing w:after="0" w:line="240" w:lineRule="auto"/>
      </w:pPr>
    </w:p>
    <w:p w:rsidR="00A41733" w:rsidRPr="00D43821" w:rsidRDefault="00A41733" w:rsidP="00815772">
      <w:pPr>
        <w:spacing w:after="0" w:line="240" w:lineRule="auto"/>
      </w:pPr>
      <w:r w:rsidRPr="00D43821">
        <w:t xml:space="preserve">Pripravila: mag. Viljanka VESEL, univ.dipl.ing.agr., </w:t>
      </w:r>
    </w:p>
    <w:p w:rsidR="00A41733" w:rsidRPr="00D43821" w:rsidRDefault="00A41733" w:rsidP="00815772">
      <w:pPr>
        <w:spacing w:after="0" w:line="240" w:lineRule="auto"/>
      </w:pPr>
      <w:r w:rsidRPr="00D43821">
        <w:t>vodja Poskusnega centra za oljkarstvo pri KGZS – Zavod GO</w:t>
      </w:r>
    </w:p>
    <w:p w:rsidR="000F3D1E" w:rsidRDefault="000F3D1E" w:rsidP="00CE4999">
      <w:pPr>
        <w:snapToGrid w:val="0"/>
        <w:spacing w:after="0" w:line="240" w:lineRule="auto"/>
        <w:rPr>
          <w:rFonts w:eastAsia="Times New Roman" w:cs="Arial"/>
          <w:b/>
          <w:bCs/>
          <w:i/>
          <w:iCs/>
          <w:color w:val="000000"/>
          <w:lang w:val="it-IT"/>
        </w:rPr>
      </w:pPr>
    </w:p>
    <w:p w:rsidR="000F3D1E" w:rsidRPr="00CE4999" w:rsidRDefault="000F3D1E" w:rsidP="00CE4999">
      <w:pPr>
        <w:spacing w:after="0" w:line="240" w:lineRule="auto"/>
        <w:rPr>
          <w:rFonts w:cs="Arial"/>
          <w:i/>
          <w:iCs/>
        </w:rPr>
      </w:pPr>
    </w:p>
    <w:p w:rsidR="00576BB2" w:rsidRDefault="008F3E58" w:rsidP="00D05EB4">
      <w:pPr>
        <w:spacing w:after="0" w:line="240" w:lineRule="auto"/>
        <w:rPr>
          <w:rFonts w:cs="Arial"/>
          <w:b/>
          <w:iCs/>
        </w:rPr>
      </w:pPr>
      <w:r>
        <w:rPr>
          <w:rFonts w:cs="Arial"/>
          <w:b/>
          <w:iCs/>
        </w:rPr>
        <w:t xml:space="preserve">  </w:t>
      </w:r>
    </w:p>
    <w:p w:rsidR="00D05EB4" w:rsidRPr="00674B3D" w:rsidRDefault="00D05EB4" w:rsidP="00D05EB4">
      <w:pPr>
        <w:spacing w:after="0" w:line="240" w:lineRule="auto"/>
        <w:rPr>
          <w:rFonts w:cs="Arial"/>
          <w:b/>
          <w:iCs/>
        </w:rPr>
      </w:pPr>
      <w:r w:rsidRPr="00674B3D">
        <w:rPr>
          <w:rFonts w:cs="Arial"/>
          <w:b/>
          <w:iCs/>
        </w:rPr>
        <w:t>Preglednica: Ocena pridelka, trdota in  masa plodov, indeks zrelosti ter v</w:t>
      </w:r>
      <w:r w:rsidR="00DE0516" w:rsidRPr="00674B3D">
        <w:rPr>
          <w:rFonts w:cs="Arial"/>
          <w:b/>
          <w:iCs/>
        </w:rPr>
        <w:t>sebnost olja v plodovih oljk</w:t>
      </w:r>
    </w:p>
    <w:p w:rsidR="003F2CE9" w:rsidRDefault="00D05EB4" w:rsidP="003F2CE9">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p>
    <w:p w:rsidR="00576BB2" w:rsidRDefault="00576BB2" w:rsidP="003F2CE9">
      <w:pPr>
        <w:spacing w:after="0" w:line="240" w:lineRule="auto"/>
        <w:ind w:firstLine="708"/>
        <w:rPr>
          <w:rFonts w:cs="Arial"/>
        </w:rPr>
      </w:pPr>
    </w:p>
    <w:p w:rsidR="00075C2E" w:rsidRDefault="0030632B" w:rsidP="003F2CE9">
      <w:pPr>
        <w:spacing w:after="0" w:line="240" w:lineRule="auto"/>
        <w:rPr>
          <w:rFonts w:cs="Arial"/>
        </w:rPr>
      </w:pPr>
      <w:r w:rsidRPr="0030632B">
        <w:drawing>
          <wp:inline distT="0" distB="0" distL="0" distR="0">
            <wp:extent cx="5939790" cy="8770446"/>
            <wp:effectExtent l="19050" t="0" r="381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39790" cy="8770446"/>
                    </a:xfrm>
                    <a:prstGeom prst="rect">
                      <a:avLst/>
                    </a:prstGeom>
                    <a:noFill/>
                    <a:ln w="9525">
                      <a:noFill/>
                      <a:miter lim="800000"/>
                      <a:headEnd/>
                      <a:tailEnd/>
                    </a:ln>
                  </pic:spPr>
                </pic:pic>
              </a:graphicData>
            </a:graphic>
          </wp:inline>
        </w:drawing>
      </w:r>
    </w:p>
    <w:p w:rsidR="00E51808" w:rsidRDefault="00910CE3" w:rsidP="00910CE3">
      <w:pPr>
        <w:spacing w:after="0" w:line="240" w:lineRule="auto"/>
        <w:jc w:val="center"/>
        <w:rPr>
          <w:noProof/>
          <w:lang w:eastAsia="sl-SI"/>
        </w:rPr>
      </w:pPr>
      <w:r>
        <w:rPr>
          <w:noProof/>
          <w:lang w:eastAsia="sl-SI"/>
        </w:rPr>
        <w:t xml:space="preserve">                                    </w:t>
      </w:r>
    </w:p>
    <w:p w:rsidR="00576BB2" w:rsidRDefault="00576BB2" w:rsidP="00D05EB4">
      <w:pPr>
        <w:snapToGrid w:val="0"/>
        <w:spacing w:after="0" w:line="240" w:lineRule="auto"/>
        <w:rPr>
          <w:rFonts w:eastAsia="Times New Roman" w:cs="Arial"/>
          <w:b/>
          <w:bCs/>
          <w:i/>
          <w:iCs/>
          <w:color w:val="000000"/>
          <w:lang w:val="it-IT"/>
        </w:rPr>
      </w:pPr>
    </w:p>
    <w:p w:rsidR="00576BB2" w:rsidRDefault="00576BB2" w:rsidP="00D05EB4">
      <w:pPr>
        <w:snapToGrid w:val="0"/>
        <w:spacing w:after="0" w:line="240" w:lineRule="auto"/>
        <w:rPr>
          <w:rFonts w:eastAsia="Times New Roman" w:cs="Arial"/>
          <w:b/>
          <w:bCs/>
          <w:i/>
          <w:iCs/>
          <w:color w:val="000000"/>
          <w:lang w:val="it-IT"/>
        </w:rPr>
      </w:pPr>
    </w:p>
    <w:p w:rsidR="00576BB2" w:rsidRDefault="00576BB2" w:rsidP="00D05EB4">
      <w:pPr>
        <w:snapToGrid w:val="0"/>
        <w:spacing w:after="0" w:line="240" w:lineRule="auto"/>
        <w:rPr>
          <w:rFonts w:eastAsia="Times New Roman" w:cs="Arial"/>
          <w:b/>
          <w:bCs/>
          <w:i/>
          <w:iCs/>
          <w:color w:val="000000"/>
          <w:lang w:val="it-IT"/>
        </w:rPr>
      </w:pPr>
    </w:p>
    <w:p w:rsidR="00D05EB4" w:rsidRDefault="00B00A48" w:rsidP="00D05EB4">
      <w:pPr>
        <w:snapToGrid w:val="0"/>
        <w:spacing w:after="0" w:line="240" w:lineRule="auto"/>
        <w:rPr>
          <w:rFonts w:eastAsia="Times New Roman" w:cs="Arial"/>
          <w:b/>
          <w:bCs/>
          <w:i/>
          <w:iCs/>
          <w:color w:val="000000"/>
          <w:lang w:val="it-IT"/>
        </w:rPr>
      </w:pPr>
      <w:r>
        <w:rPr>
          <w:rFonts w:eastAsia="Times New Roman" w:cs="Arial"/>
          <w:b/>
          <w:bCs/>
          <w:i/>
          <w:iCs/>
          <w:color w:val="000000"/>
          <w:lang w:val="it-IT"/>
        </w:rPr>
        <w:t>POJASNILO</w:t>
      </w:r>
      <w:r w:rsidR="00D05EB4" w:rsidRPr="00CE4999">
        <w:rPr>
          <w:rFonts w:eastAsia="Times New Roman" w:cs="Arial"/>
          <w:b/>
          <w:bCs/>
          <w:i/>
          <w:iCs/>
          <w:color w:val="000000"/>
          <w:lang w:val="it-IT"/>
        </w:rPr>
        <w:t>:</w:t>
      </w:r>
    </w:p>
    <w:p w:rsidR="002026CD" w:rsidRPr="002026CD" w:rsidRDefault="002026CD" w:rsidP="00B00A48">
      <w:pPr>
        <w:spacing w:after="0" w:line="240" w:lineRule="auto"/>
        <w:rPr>
          <w:rFonts w:cs="Arial"/>
          <w:b/>
          <w:i/>
          <w:sz w:val="12"/>
          <w:szCs w:val="12"/>
        </w:rPr>
      </w:pPr>
    </w:p>
    <w:p w:rsidR="00B00A48" w:rsidRPr="000F3D1E" w:rsidRDefault="00B00A48" w:rsidP="00B00A48">
      <w:pPr>
        <w:spacing w:after="0" w:line="240" w:lineRule="auto"/>
        <w:rPr>
          <w:rFonts w:cs="Arial"/>
          <w:b/>
          <w:i/>
        </w:rPr>
      </w:pPr>
      <w:r w:rsidRPr="000F3D1E">
        <w:rPr>
          <w:rFonts w:cs="Arial"/>
          <w:b/>
          <w:i/>
        </w:rPr>
        <w:t>Pridelek:</w:t>
      </w:r>
    </w:p>
    <w:p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rsidR="00B00A48" w:rsidRPr="00176EC9" w:rsidRDefault="00B00A48" w:rsidP="00B00A48">
      <w:pPr>
        <w:spacing w:after="0" w:line="240" w:lineRule="auto"/>
        <w:rPr>
          <w:rFonts w:cs="Arial"/>
          <w:i/>
        </w:rPr>
      </w:pPr>
      <w:r w:rsidRPr="00176EC9">
        <w:rPr>
          <w:rFonts w:cs="Arial"/>
          <w:i/>
        </w:rPr>
        <w:t>Ocena krošnje s pridelkom:</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1 – ni plodov (0%) </w:t>
      </w:r>
    </w:p>
    <w:p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2 – zelo malo plodov (1-20%)</w:t>
      </w:r>
    </w:p>
    <w:p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3 – malo plodov (</w:t>
      </w:r>
      <w:r>
        <w:rPr>
          <w:rFonts w:eastAsia="Times New Roman" w:cs="Arial"/>
          <w:i/>
          <w:iCs/>
          <w:lang w:val="it-IT"/>
        </w:rPr>
        <w:t>20-40%)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r>
        <w:rPr>
          <w:rFonts w:eastAsia="Times New Roman" w:cs="Arial"/>
          <w:i/>
          <w:iCs/>
          <w:lang w:val="it-IT"/>
        </w:rPr>
        <w:t>srednje veliko plodov (40-60%)</w:t>
      </w:r>
      <w:r w:rsidRPr="00CE4999">
        <w:rPr>
          <w:rFonts w:eastAsia="Times New Roman" w:cs="Arial"/>
          <w:i/>
          <w:iCs/>
          <w:lang w:val="it-IT"/>
        </w:rPr>
        <w:t xml:space="preserve"> </w:t>
      </w:r>
    </w:p>
    <w:p w:rsidR="00B00A48" w:rsidRPr="00CE4999" w:rsidRDefault="00B00A48" w:rsidP="00B00A48">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r>
        <w:rPr>
          <w:rFonts w:eastAsia="Times New Roman" w:cs="Arial"/>
          <w:i/>
          <w:iCs/>
          <w:lang w:val="it-IT"/>
        </w:rPr>
        <w:t>veliko plodov (60-80%)</w:t>
      </w:r>
      <w:r w:rsidRPr="00CE4999">
        <w:rPr>
          <w:rFonts w:eastAsia="Times New Roman" w:cs="Arial"/>
          <w:i/>
          <w:iCs/>
          <w:lang w:val="it-IT"/>
        </w:rPr>
        <w:t xml:space="preserve"> </w:t>
      </w:r>
    </w:p>
    <w:p w:rsidR="00B00A48" w:rsidRPr="00CE4999" w:rsidRDefault="00B00A48" w:rsidP="00B00A48">
      <w:pPr>
        <w:spacing w:after="0" w:line="240" w:lineRule="auto"/>
        <w:ind w:firstLine="708"/>
        <w:rPr>
          <w:rFonts w:eastAsia="Times New Roman" w:cs="Arial"/>
          <w:i/>
          <w:iCs/>
          <w:lang w:val="it-IT"/>
        </w:rPr>
      </w:pPr>
      <w:r w:rsidRPr="00CE4999">
        <w:rPr>
          <w:rFonts w:eastAsia="Times New Roman" w:cs="Arial"/>
          <w:i/>
          <w:iCs/>
          <w:lang w:val="it-IT"/>
        </w:rPr>
        <w:t xml:space="preserve">6 – </w:t>
      </w:r>
      <w:r>
        <w:rPr>
          <w:rFonts w:eastAsia="Times New Roman" w:cs="Arial"/>
          <w:i/>
          <w:iCs/>
          <w:lang w:val="it-IT"/>
        </w:rPr>
        <w:t>zelo veliko plodov (80-100%)</w:t>
      </w:r>
    </w:p>
    <w:p w:rsidR="002026CD" w:rsidRPr="002026CD" w:rsidRDefault="002026CD" w:rsidP="00D05EB4">
      <w:pPr>
        <w:spacing w:after="0" w:line="240" w:lineRule="auto"/>
        <w:rPr>
          <w:rFonts w:eastAsia="Times New Roman" w:cs="Arial"/>
          <w:b/>
          <w:bCs/>
          <w:i/>
          <w:iCs/>
          <w:sz w:val="12"/>
          <w:szCs w:val="12"/>
          <w:lang w:val="it-IT"/>
        </w:rPr>
      </w:pPr>
    </w:p>
    <w:p w:rsidR="00D05EB4" w:rsidRPr="00CE4999" w:rsidRDefault="00D05EB4" w:rsidP="00D05EB4">
      <w:pPr>
        <w:spacing w:after="0" w:line="240" w:lineRule="auto"/>
        <w:rPr>
          <w:rFonts w:eastAsia="Times New Roman" w:cs="Arial"/>
          <w:i/>
          <w:iCs/>
          <w:lang w:val="it-IT"/>
        </w:rPr>
      </w:pPr>
      <w:r w:rsidRPr="00CE4999">
        <w:rPr>
          <w:rFonts w:eastAsia="Times New Roman" w:cs="Arial"/>
          <w:b/>
          <w:bCs/>
          <w:i/>
          <w:iCs/>
          <w:lang w:val="it-IT"/>
        </w:rPr>
        <w:t xml:space="preserve">Indeks zrelosti: </w:t>
      </w:r>
      <w:r w:rsidRPr="00CE4999">
        <w:rPr>
          <w:rFonts w:eastAsia="Times New Roman" w:cs="Arial"/>
          <w:i/>
          <w:iCs/>
          <w:lang w:val="it-IT"/>
        </w:rPr>
        <w:t>stopnja zrelosti povprečnega vzorca</w:t>
      </w:r>
      <w:r>
        <w:rPr>
          <w:rFonts w:eastAsia="Times New Roman" w:cs="Arial"/>
          <w:i/>
          <w:iCs/>
          <w:lang w:val="it-IT"/>
        </w:rPr>
        <w:t xml:space="preserve"> </w:t>
      </w:r>
      <w:r w:rsidRPr="00CE4999">
        <w:rPr>
          <w:rFonts w:eastAsia="Times New Roman" w:cs="Arial"/>
          <w:i/>
          <w:iCs/>
          <w:lang w:val="it-IT"/>
        </w:rPr>
        <w:t xml:space="preserve">100 plodov: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plod 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plod rumeno-zelene barve,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manj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več kot polovica ploda temno obarvana,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povrhnjica črno obarvana, meso neobarvano,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povrhnjica ploda  črna, meso obarvano do polovice, </w:t>
      </w:r>
    </w:p>
    <w:p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 črna, več kot polovica mesa obarvana,</w:t>
      </w:r>
    </w:p>
    <w:p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 xml:space="preserve"> </w:t>
      </w:r>
      <w:r w:rsidRPr="00CE4999">
        <w:rPr>
          <w:rFonts w:eastAsia="Times New Roman" w:cs="Arial"/>
          <w:i/>
          <w:iCs/>
          <w:lang w:val="it-IT"/>
        </w:rPr>
        <w:tab/>
        <w:t>7 – povrhnjica črna, meso obarvano do koščice.</w:t>
      </w:r>
    </w:p>
    <w:p w:rsidR="00D05EB4" w:rsidRPr="00CE4999" w:rsidRDefault="00D05EB4" w:rsidP="00D26DD5">
      <w:pPr>
        <w:spacing w:after="0" w:line="240" w:lineRule="auto"/>
        <w:rPr>
          <w:rFonts w:cs="Arial"/>
          <w:b/>
          <w:i/>
        </w:rPr>
      </w:pPr>
      <w:r w:rsidRPr="00CE4999">
        <w:rPr>
          <w:rFonts w:cs="Arial"/>
          <w:b/>
          <w:i/>
        </w:rPr>
        <w:t xml:space="preserve">Opomba: </w:t>
      </w:r>
    </w:p>
    <w:p w:rsidR="00D05EB4" w:rsidRDefault="00D05EB4" w:rsidP="003F2CE9">
      <w:pPr>
        <w:spacing w:after="0" w:line="240" w:lineRule="auto"/>
        <w:ind w:left="142"/>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p>
    <w:p w:rsidR="00D4687A" w:rsidRDefault="00D4687A" w:rsidP="00B64F31">
      <w:pPr>
        <w:spacing w:after="0" w:line="240" w:lineRule="exact"/>
        <w:rPr>
          <w:rFonts w:cs="Arial"/>
          <w:b/>
          <w:bCs/>
          <w:i/>
          <w:iCs/>
        </w:rPr>
      </w:pPr>
    </w:p>
    <w:p w:rsidR="00413480" w:rsidRDefault="00413480" w:rsidP="00B64F31">
      <w:pPr>
        <w:spacing w:after="0" w:line="240" w:lineRule="exact"/>
        <w:rPr>
          <w:rFonts w:cs="Arial"/>
          <w:b/>
          <w:bCs/>
          <w:i/>
          <w:iCs/>
        </w:rPr>
      </w:pPr>
    </w:p>
    <w:p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rsidR="001E190F" w:rsidRDefault="001E190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B65E86">
        <w:rPr>
          <w:rFonts w:cs="Arial"/>
          <w:b/>
          <w:i/>
          <w:iCs/>
          <w:sz w:val="18"/>
          <w:szCs w:val="18"/>
        </w:rPr>
        <w:t>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B65E86">
        <w:rPr>
          <w:rFonts w:cs="Arial"/>
          <w:b/>
          <w:i/>
          <w:iCs/>
          <w:sz w:val="18"/>
          <w:szCs w:val="18"/>
        </w:rPr>
        <w:t>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3426C4" w:rsidP="0068240B">
      <w:pPr>
        <w:spacing w:after="0" w:line="200" w:lineRule="exact"/>
        <w:rPr>
          <w:rFonts w:cs="Arial"/>
          <w:i/>
          <w:iCs/>
          <w:sz w:val="18"/>
          <w:szCs w:val="18"/>
        </w:rPr>
      </w:pPr>
      <w:r w:rsidRPr="00D5367E">
        <w:rPr>
          <w:rFonts w:cs="Arial"/>
          <w:b/>
          <w:i/>
          <w:iCs/>
          <w:sz w:val="18"/>
          <w:szCs w:val="18"/>
        </w:rPr>
        <w:t xml:space="preserve">ISTRSKA BELICA – Baredi </w:t>
      </w:r>
      <w:r w:rsidR="006C7468" w:rsidRPr="00D5367E">
        <w:rPr>
          <w:rFonts w:cs="Arial"/>
          <w:b/>
          <w:i/>
          <w:iCs/>
          <w:sz w:val="18"/>
          <w:szCs w:val="18"/>
        </w:rPr>
        <w:t>20</w:t>
      </w:r>
      <w:r w:rsidR="00B65E86">
        <w:rPr>
          <w:rFonts w:cs="Arial"/>
          <w:b/>
          <w:i/>
          <w:iCs/>
          <w:sz w:val="18"/>
          <w:szCs w:val="18"/>
        </w:rPr>
        <w:t>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C9171E" w:rsidRPr="00D5367E" w:rsidRDefault="003426C4" w:rsidP="00C9171E">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rsidR="00BB36B0" w:rsidRPr="00256F07" w:rsidRDefault="003426C4" w:rsidP="00BB36B0">
      <w:pPr>
        <w:spacing w:after="0" w:line="200" w:lineRule="exact"/>
        <w:rPr>
          <w:rFonts w:cs="Arial"/>
          <w:i/>
          <w:iCs/>
          <w:sz w:val="18"/>
          <w:szCs w:val="18"/>
        </w:rPr>
      </w:pPr>
      <w:r w:rsidRPr="00D5367E">
        <w:rPr>
          <w:rFonts w:cs="Arial"/>
          <w:b/>
          <w:i/>
          <w:iCs/>
          <w:sz w:val="18"/>
          <w:szCs w:val="18"/>
        </w:rPr>
        <w:t xml:space="preserve">ISTRSKA BELICA – </w:t>
      </w:r>
      <w:r w:rsidR="00D6519D" w:rsidRPr="00D5367E">
        <w:rPr>
          <w:rFonts w:cs="Arial"/>
          <w:b/>
          <w:i/>
          <w:iCs/>
          <w:sz w:val="18"/>
          <w:szCs w:val="18"/>
        </w:rPr>
        <w:t>Kromberk</w:t>
      </w:r>
      <w:r w:rsidRPr="00D5367E">
        <w:rPr>
          <w:rFonts w:cs="Arial"/>
          <w:b/>
          <w:i/>
          <w:iCs/>
          <w:sz w:val="18"/>
          <w:szCs w:val="18"/>
        </w:rPr>
        <w:t xml:space="preserv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3426C4" w:rsidRPr="00D5367E" w:rsidRDefault="003426C4" w:rsidP="00BB36B0">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Šempeter 202</w:t>
      </w:r>
      <w:r w:rsidR="00B65E86">
        <w:rPr>
          <w:rFonts w:cs="Arial"/>
          <w:b/>
          <w:i/>
          <w:iCs/>
          <w:sz w:val="18"/>
          <w:szCs w:val="18"/>
        </w:rPr>
        <w:t>1</w:t>
      </w:r>
      <w:r w:rsidR="00256F07">
        <w:rPr>
          <w:rFonts w:cs="Arial"/>
          <w:b/>
          <w:i/>
          <w:iCs/>
          <w:sz w:val="18"/>
          <w:szCs w:val="18"/>
        </w:rPr>
        <w:t xml:space="preserve">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68240B" w:rsidRPr="00256F07" w:rsidRDefault="00D6519D" w:rsidP="0068240B">
      <w:pPr>
        <w:spacing w:after="0" w:line="200" w:lineRule="exact"/>
        <w:rPr>
          <w:rFonts w:cs="Arial"/>
          <w:i/>
          <w:iCs/>
          <w:sz w:val="18"/>
          <w:szCs w:val="18"/>
        </w:rPr>
      </w:pPr>
      <w:r w:rsidRPr="00D5367E">
        <w:rPr>
          <w:rFonts w:cs="Arial"/>
          <w:b/>
          <w:i/>
          <w:iCs/>
          <w:sz w:val="18"/>
          <w:szCs w:val="18"/>
        </w:rPr>
        <w:t>ISTRSKA BELICA – Gradno 202</w:t>
      </w:r>
      <w:r w:rsidR="00B65E86">
        <w:rPr>
          <w:rFonts w:cs="Arial"/>
          <w:b/>
          <w:i/>
          <w:iCs/>
          <w:sz w:val="18"/>
          <w:szCs w:val="18"/>
        </w:rPr>
        <w:t>1</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Lama 202</w:t>
      </w:r>
      <w:r w:rsidR="00B65E86">
        <w:rPr>
          <w:rFonts w:cs="Arial"/>
          <w:b/>
          <w:i/>
          <w:iCs/>
          <w:sz w:val="18"/>
          <w:szCs w:val="18"/>
        </w:rPr>
        <w:t>1</w:t>
      </w:r>
    </w:p>
    <w:p w:rsidR="00D6519D" w:rsidRPr="00D5367E" w:rsidRDefault="00D6519D" w:rsidP="00256F07">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B65E86">
        <w:rPr>
          <w:rFonts w:cs="Arial"/>
          <w:b/>
          <w:bCs/>
          <w:i/>
          <w:iCs/>
          <w:sz w:val="18"/>
          <w:szCs w:val="18"/>
        </w:rPr>
        <w:t>1</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B65E86">
        <w:rPr>
          <w:rFonts w:cs="Arial"/>
          <w:b/>
          <w:i/>
          <w:iCs/>
          <w:sz w:val="18"/>
          <w:szCs w:val="18"/>
        </w:rPr>
        <w:t xml:space="preserve"> 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Baredi </w:t>
      </w:r>
      <w:r w:rsidR="00DF415F" w:rsidRPr="00D5367E">
        <w:rPr>
          <w:rFonts w:cs="Arial"/>
          <w:b/>
          <w:i/>
          <w:iCs/>
          <w:sz w:val="18"/>
          <w:szCs w:val="18"/>
        </w:rPr>
        <w:t>202</w:t>
      </w:r>
      <w:r w:rsidR="00B65E86">
        <w:rPr>
          <w:rFonts w:cs="Arial"/>
          <w:b/>
          <w:i/>
          <w:iCs/>
          <w:sz w:val="18"/>
          <w:szCs w:val="18"/>
        </w:rPr>
        <w:t>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D6519D" w:rsidRPr="00D5367E"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3426C4" w:rsidP="00DF3023">
      <w:pPr>
        <w:spacing w:after="0" w:line="200" w:lineRule="exact"/>
        <w:rPr>
          <w:rFonts w:cs="Arial"/>
          <w:i/>
          <w:iCs/>
          <w:sz w:val="18"/>
          <w:szCs w:val="18"/>
        </w:rPr>
      </w:pPr>
      <w:r w:rsidRPr="00D5367E">
        <w:rPr>
          <w:rFonts w:cs="Arial"/>
          <w:b/>
          <w:i/>
          <w:iCs/>
          <w:sz w:val="18"/>
          <w:szCs w:val="18"/>
        </w:rPr>
        <w:t xml:space="preserve">MAURINO – Baredi </w:t>
      </w:r>
      <w:r w:rsidR="00DF415F" w:rsidRPr="00D5367E">
        <w:rPr>
          <w:rFonts w:cs="Arial"/>
          <w:b/>
          <w:i/>
          <w:iCs/>
          <w:sz w:val="18"/>
          <w:szCs w:val="18"/>
        </w:rPr>
        <w:t>202</w:t>
      </w:r>
      <w:r w:rsidR="00B65E86">
        <w:rPr>
          <w:rFonts w:cs="Arial"/>
          <w:b/>
          <w:i/>
          <w:iCs/>
          <w:sz w:val="18"/>
          <w:szCs w:val="18"/>
        </w:rPr>
        <w:t>1</w:t>
      </w:r>
      <w:r w:rsidR="00CE0023" w:rsidRPr="00D5367E">
        <w:rPr>
          <w:rFonts w:cs="Arial"/>
          <w:b/>
          <w:i/>
          <w:iCs/>
          <w:sz w:val="18"/>
          <w:szCs w:val="18"/>
        </w:rPr>
        <w:t xml:space="preserve"> </w:t>
      </w:r>
      <w:r w:rsidR="00DF3023" w:rsidRPr="00256F07">
        <w:rPr>
          <w:rFonts w:cs="Arial"/>
          <w:i/>
          <w:iCs/>
          <w:sz w:val="18"/>
          <w:szCs w:val="18"/>
        </w:rPr>
        <w:t>(ni novih podatkov – že obrano)</w:t>
      </w:r>
    </w:p>
    <w:p w:rsidR="003426C4" w:rsidRPr="00D5367E" w:rsidRDefault="003426C4" w:rsidP="00DF415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rsidR="00E9358C" w:rsidRPr="00D5367E" w:rsidRDefault="003426C4" w:rsidP="00C53CB2">
      <w:pPr>
        <w:spacing w:after="0" w:line="200" w:lineRule="exact"/>
        <w:ind w:firstLine="708"/>
        <w:rPr>
          <w:rFonts w:cs="Arial"/>
          <w:i/>
          <w:iCs/>
          <w:sz w:val="18"/>
          <w:szCs w:val="18"/>
        </w:rPr>
      </w:pPr>
      <w:r w:rsidRPr="00D5367E">
        <w:rPr>
          <w:rFonts w:cs="Arial"/>
          <w:i/>
          <w:iCs/>
          <w:sz w:val="18"/>
          <w:szCs w:val="18"/>
        </w:rPr>
        <w:lastRenderedPageBreak/>
        <w:t>Trdota plodov</w:t>
      </w:r>
    </w:p>
    <w:p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r w:rsidR="00E86BE9" w:rsidRPr="00D5367E">
        <w:rPr>
          <w:rFonts w:cs="Arial"/>
          <w:b/>
          <w:i/>
          <w:iCs/>
          <w:sz w:val="18"/>
          <w:szCs w:val="18"/>
        </w:rPr>
        <w:t>Purissima</w:t>
      </w:r>
      <w:r w:rsidRPr="00D5367E">
        <w:rPr>
          <w:rFonts w:cs="Arial"/>
          <w:b/>
          <w:i/>
          <w:iCs/>
          <w:sz w:val="18"/>
          <w:szCs w:val="18"/>
        </w:rPr>
        <w:t xml:space="preserve"> 202</w:t>
      </w:r>
      <w:r w:rsidR="00B65E86">
        <w:rPr>
          <w:rFonts w:cs="Arial"/>
          <w:b/>
          <w:i/>
          <w:iCs/>
          <w:sz w:val="18"/>
          <w:szCs w:val="18"/>
        </w:rPr>
        <w:t>1</w:t>
      </w:r>
      <w:r w:rsidRPr="00D5367E">
        <w:rPr>
          <w:rFonts w:cs="Arial"/>
          <w:b/>
          <w:i/>
          <w:iCs/>
          <w:sz w:val="18"/>
          <w:szCs w:val="18"/>
        </w:rPr>
        <w:t xml:space="preserve">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rsidR="00DF415F" w:rsidRPr="00D5367E" w:rsidRDefault="00DF415F" w:rsidP="00815772">
      <w:pPr>
        <w:spacing w:after="0" w:line="200" w:lineRule="exact"/>
        <w:rPr>
          <w:rFonts w:cs="Arial"/>
          <w:b/>
          <w:i/>
          <w:iCs/>
          <w:sz w:val="18"/>
          <w:szCs w:val="18"/>
        </w:rPr>
      </w:pPr>
    </w:p>
    <w:p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2021</w:t>
      </w:r>
    </w:p>
    <w:p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201</w:t>
      </w:r>
      <w:r w:rsidR="00B65E86">
        <w:rPr>
          <w:rFonts w:cs="Arial"/>
          <w:i/>
          <w:iCs/>
          <w:sz w:val="18"/>
          <w:szCs w:val="18"/>
        </w:rPr>
        <w:t>9 in 2020</w:t>
      </w:r>
    </w:p>
    <w:p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201</w:t>
      </w:r>
      <w:r w:rsidR="00B65E86">
        <w:rPr>
          <w:rFonts w:cs="Arial"/>
          <w:i/>
          <w:iCs/>
          <w:sz w:val="18"/>
          <w:szCs w:val="18"/>
        </w:rPr>
        <w:t>9 in 2020</w:t>
      </w:r>
    </w:p>
    <w:p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B65E86">
        <w:rPr>
          <w:rFonts w:cs="Arial"/>
          <w:b/>
          <w:i/>
          <w:iCs/>
          <w:sz w:val="18"/>
          <w:szCs w:val="18"/>
        </w:rPr>
        <w:t>1</w:t>
      </w:r>
    </w:p>
    <w:p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Leccino v primerjavi s povprečjem </w:t>
      </w:r>
      <w:r w:rsidR="008668F1" w:rsidRPr="00D5367E">
        <w:rPr>
          <w:rFonts w:cs="Arial"/>
          <w:i/>
          <w:iCs/>
          <w:sz w:val="18"/>
          <w:szCs w:val="18"/>
        </w:rPr>
        <w:t>201</w:t>
      </w:r>
      <w:r w:rsidR="00B65E86">
        <w:rPr>
          <w:rFonts w:cs="Arial"/>
          <w:i/>
          <w:iCs/>
          <w:sz w:val="18"/>
          <w:szCs w:val="18"/>
        </w:rPr>
        <w:t>9 in 2020</w:t>
      </w:r>
    </w:p>
    <w:p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Leccino v primerjavi s povprečjem </w:t>
      </w:r>
      <w:r w:rsidR="00B65E86">
        <w:rPr>
          <w:rFonts w:cs="Arial"/>
          <w:i/>
          <w:iCs/>
          <w:sz w:val="18"/>
          <w:szCs w:val="18"/>
        </w:rPr>
        <w:t>2019 in 2020</w:t>
      </w:r>
    </w:p>
    <w:p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Leccino v primerjavi s povprečjem </w:t>
      </w:r>
      <w:r w:rsidR="00B65E86">
        <w:rPr>
          <w:rFonts w:cs="Arial"/>
          <w:i/>
          <w:iCs/>
          <w:sz w:val="18"/>
          <w:szCs w:val="18"/>
        </w:rPr>
        <w:t xml:space="preserve"> 2019 in 2020</w:t>
      </w:r>
    </w:p>
    <w:p w:rsidR="0068240B" w:rsidRPr="00256F07" w:rsidRDefault="00E23064" w:rsidP="0068240B">
      <w:pPr>
        <w:spacing w:after="0" w:line="200" w:lineRule="exact"/>
        <w:rPr>
          <w:rFonts w:cs="Arial"/>
          <w:i/>
          <w:iCs/>
          <w:sz w:val="18"/>
          <w:szCs w:val="18"/>
        </w:rPr>
      </w:pPr>
      <w:r w:rsidRPr="00D5367E">
        <w:rPr>
          <w:rFonts w:cs="Arial"/>
          <w:b/>
          <w:i/>
          <w:iCs/>
          <w:sz w:val="18"/>
          <w:szCs w:val="18"/>
        </w:rPr>
        <w:t xml:space="preserve"> ISTRSKA BELICA – povprečje vseh spremljanih lokacij v letih </w:t>
      </w:r>
      <w:r w:rsidR="008668F1" w:rsidRPr="00D5367E">
        <w:rPr>
          <w:rFonts w:cs="Arial"/>
          <w:b/>
          <w:i/>
          <w:iCs/>
          <w:sz w:val="18"/>
          <w:szCs w:val="18"/>
        </w:rPr>
        <w:t>2014 do 202</w:t>
      </w:r>
      <w:r w:rsidR="00B65E86">
        <w:rPr>
          <w:rFonts w:cs="Arial"/>
          <w:b/>
          <w:i/>
          <w:iCs/>
          <w:sz w:val="18"/>
          <w:szCs w:val="18"/>
        </w:rPr>
        <w:t>1</w:t>
      </w:r>
      <w:r w:rsidR="0068240B">
        <w:rPr>
          <w:rFonts w:cs="Arial"/>
          <w:b/>
          <w:i/>
          <w:iCs/>
          <w:sz w:val="18"/>
          <w:szCs w:val="18"/>
        </w:rPr>
        <w:t xml:space="preserve"> </w:t>
      </w:r>
      <w:r w:rsidR="0068240B" w:rsidRPr="00256F07">
        <w:rPr>
          <w:rFonts w:cs="Arial"/>
          <w:i/>
          <w:iCs/>
          <w:sz w:val="18"/>
          <w:szCs w:val="18"/>
        </w:rPr>
        <w:t>(ni novih podatkov – že obrano)</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DF3023" w:rsidRPr="00256F07" w:rsidRDefault="00E23064" w:rsidP="00DF3023">
      <w:pPr>
        <w:spacing w:after="0" w:line="200" w:lineRule="exact"/>
        <w:rPr>
          <w:rFonts w:cs="Arial"/>
          <w:i/>
          <w:iCs/>
          <w:sz w:val="18"/>
          <w:szCs w:val="18"/>
        </w:rPr>
      </w:pPr>
      <w:r w:rsidRPr="00D5367E">
        <w:rPr>
          <w:rFonts w:cs="Arial"/>
          <w:b/>
          <w:bCs/>
          <w:i/>
          <w:iCs/>
          <w:sz w:val="18"/>
          <w:szCs w:val="18"/>
        </w:rPr>
        <w:t>LECCINO – povprečje vseh spremljanih lokacij v letih 2014 do 20</w:t>
      </w:r>
      <w:r w:rsidR="00B65E86">
        <w:rPr>
          <w:rFonts w:cs="Arial"/>
          <w:b/>
          <w:bCs/>
          <w:i/>
          <w:iCs/>
          <w:sz w:val="18"/>
          <w:szCs w:val="18"/>
        </w:rPr>
        <w:t>21</w:t>
      </w:r>
      <w:r w:rsidR="00DF3023">
        <w:rPr>
          <w:rFonts w:cs="Arial"/>
          <w:b/>
          <w:bCs/>
          <w:i/>
          <w:iCs/>
          <w:sz w:val="18"/>
          <w:szCs w:val="18"/>
        </w:rPr>
        <w:t xml:space="preserve"> </w:t>
      </w:r>
      <w:r w:rsidR="00DF3023" w:rsidRPr="00256F07">
        <w:rPr>
          <w:rFonts w:cs="Arial"/>
          <w:i/>
          <w:iCs/>
          <w:sz w:val="18"/>
          <w:szCs w:val="18"/>
        </w:rPr>
        <w:t xml:space="preserve">(ni novih podatkov – </w:t>
      </w:r>
      <w:r w:rsidR="00DF3023">
        <w:rPr>
          <w:rFonts w:cs="Arial"/>
          <w:i/>
          <w:iCs/>
          <w:sz w:val="18"/>
          <w:szCs w:val="18"/>
        </w:rPr>
        <w:t xml:space="preserve">večina nasadov </w:t>
      </w:r>
      <w:r w:rsidR="00DF3023" w:rsidRPr="00256F07">
        <w:rPr>
          <w:rFonts w:cs="Arial"/>
          <w:i/>
          <w:iCs/>
          <w:sz w:val="18"/>
          <w:szCs w:val="18"/>
        </w:rPr>
        <w:t>obran</w:t>
      </w:r>
      <w:r w:rsidR="00DF3023">
        <w:rPr>
          <w:rFonts w:cs="Arial"/>
          <w:i/>
          <w:iCs/>
          <w:sz w:val="18"/>
          <w:szCs w:val="18"/>
        </w:rPr>
        <w:t>ih</w:t>
      </w:r>
      <w:r w:rsidR="00DF3023" w:rsidRPr="00256F07">
        <w:rPr>
          <w:rFonts w:cs="Arial"/>
          <w:i/>
          <w:iCs/>
          <w:sz w:val="18"/>
          <w:szCs w:val="18"/>
        </w:rPr>
        <w:t>)</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Indeks zrelosti </w:t>
      </w:r>
    </w:p>
    <w:p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rsidR="00E23064" w:rsidRPr="002026CD" w:rsidRDefault="00E23064" w:rsidP="00E23064">
      <w:pPr>
        <w:spacing w:after="0" w:line="200" w:lineRule="exact"/>
        <w:rPr>
          <w:rFonts w:cs="Arial"/>
          <w:i/>
          <w:iCs/>
          <w:sz w:val="20"/>
          <w:szCs w:val="20"/>
        </w:rPr>
      </w:pPr>
    </w:p>
    <w:p w:rsidR="00D4687A" w:rsidRPr="002026CD" w:rsidRDefault="00D4687A" w:rsidP="00BF3CFA">
      <w:pPr>
        <w:spacing w:after="0" w:line="240" w:lineRule="auto"/>
        <w:jc w:val="center"/>
        <w:rPr>
          <w:rFonts w:cs="Arial"/>
          <w:i/>
          <w:iCs/>
        </w:rPr>
      </w:pPr>
      <w:r>
        <w:rPr>
          <w:rFonts w:cs="Arial"/>
          <w:i/>
          <w:iCs/>
        </w:rPr>
        <w:t>»Rezultati so bili pridobljeni  s finančno podporo in v okviru javne službe za oljkarstvo«</w:t>
      </w:r>
    </w:p>
    <w:p w:rsidR="00307C19" w:rsidRPr="002026CD" w:rsidRDefault="00D4687A" w:rsidP="00BF3CFA">
      <w:pPr>
        <w:spacing w:after="0" w:line="240" w:lineRule="auto"/>
        <w:jc w:val="center"/>
        <w:rPr>
          <w:i/>
        </w:rPr>
      </w:pPr>
      <w:r w:rsidRPr="00D4687A">
        <w:rPr>
          <w:i/>
          <w:noProof/>
          <w:lang w:eastAsia="sl-SI"/>
        </w:rPr>
        <w:drawing>
          <wp:inline distT="0" distB="0" distL="0" distR="0">
            <wp:extent cx="954726" cy="334852"/>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978376" cy="343147"/>
                    </a:xfrm>
                    <a:prstGeom prst="rect">
                      <a:avLst/>
                    </a:prstGeom>
                    <a:noFill/>
                    <a:ln w="9525">
                      <a:noFill/>
                      <a:miter lim="800000"/>
                      <a:headEnd/>
                      <a:tailEnd/>
                    </a:ln>
                  </pic:spPr>
                </pic:pic>
              </a:graphicData>
            </a:graphic>
          </wp:inline>
        </w:drawing>
      </w:r>
    </w:p>
    <w:sectPr w:rsidR="00307C19" w:rsidRPr="002026CD" w:rsidSect="007B7244">
      <w:pgSz w:w="11906" w:h="16838"/>
      <w:pgMar w:top="284" w:right="1134"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E74" w:rsidRDefault="00825E74" w:rsidP="000D0B1F">
      <w:pPr>
        <w:spacing w:after="0" w:line="240" w:lineRule="auto"/>
      </w:pPr>
      <w:r>
        <w:separator/>
      </w:r>
    </w:p>
  </w:endnote>
  <w:endnote w:type="continuationSeparator" w:id="1">
    <w:p w:rsidR="00825E74" w:rsidRDefault="00825E74" w:rsidP="000D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E74" w:rsidRDefault="00825E74" w:rsidP="000D0B1F">
      <w:pPr>
        <w:spacing w:after="0" w:line="240" w:lineRule="auto"/>
      </w:pPr>
      <w:r>
        <w:separator/>
      </w:r>
    </w:p>
  </w:footnote>
  <w:footnote w:type="continuationSeparator" w:id="1">
    <w:p w:rsidR="00825E74" w:rsidRDefault="00825E74" w:rsidP="000D0B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BF321A"/>
    <w:rsid w:val="000024E0"/>
    <w:rsid w:val="00002E23"/>
    <w:rsid w:val="00004D01"/>
    <w:rsid w:val="00007CC6"/>
    <w:rsid w:val="00013499"/>
    <w:rsid w:val="000153C8"/>
    <w:rsid w:val="000157D3"/>
    <w:rsid w:val="0001582E"/>
    <w:rsid w:val="00015B88"/>
    <w:rsid w:val="00020273"/>
    <w:rsid w:val="000305B4"/>
    <w:rsid w:val="00054511"/>
    <w:rsid w:val="00060B12"/>
    <w:rsid w:val="000618B3"/>
    <w:rsid w:val="0006424C"/>
    <w:rsid w:val="00075C2E"/>
    <w:rsid w:val="00086CFD"/>
    <w:rsid w:val="00090B72"/>
    <w:rsid w:val="00097A1A"/>
    <w:rsid w:val="000A357F"/>
    <w:rsid w:val="000A7B2F"/>
    <w:rsid w:val="000B1272"/>
    <w:rsid w:val="000B7D33"/>
    <w:rsid w:val="000B7DF7"/>
    <w:rsid w:val="000C7BA5"/>
    <w:rsid w:val="000C7CB0"/>
    <w:rsid w:val="000D0B1F"/>
    <w:rsid w:val="000D4076"/>
    <w:rsid w:val="000E333B"/>
    <w:rsid w:val="000E71A8"/>
    <w:rsid w:val="000F3D1E"/>
    <w:rsid w:val="000F437E"/>
    <w:rsid w:val="000F7AB3"/>
    <w:rsid w:val="00110669"/>
    <w:rsid w:val="001146D3"/>
    <w:rsid w:val="00116AD4"/>
    <w:rsid w:val="00122EB0"/>
    <w:rsid w:val="00126073"/>
    <w:rsid w:val="00126189"/>
    <w:rsid w:val="00127F2E"/>
    <w:rsid w:val="001355F7"/>
    <w:rsid w:val="00137D4E"/>
    <w:rsid w:val="001405E1"/>
    <w:rsid w:val="00143F1F"/>
    <w:rsid w:val="00164033"/>
    <w:rsid w:val="00176621"/>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2C6"/>
    <w:rsid w:val="00203D34"/>
    <w:rsid w:val="00210F3C"/>
    <w:rsid w:val="002160F8"/>
    <w:rsid w:val="00216792"/>
    <w:rsid w:val="002205ED"/>
    <w:rsid w:val="0022257E"/>
    <w:rsid w:val="00224F90"/>
    <w:rsid w:val="00231143"/>
    <w:rsid w:val="002374C6"/>
    <w:rsid w:val="00240BF7"/>
    <w:rsid w:val="00245779"/>
    <w:rsid w:val="002564B5"/>
    <w:rsid w:val="00256A0E"/>
    <w:rsid w:val="00256F07"/>
    <w:rsid w:val="00264933"/>
    <w:rsid w:val="002655A9"/>
    <w:rsid w:val="00272921"/>
    <w:rsid w:val="0027459D"/>
    <w:rsid w:val="00277C6D"/>
    <w:rsid w:val="00287D7C"/>
    <w:rsid w:val="0029385B"/>
    <w:rsid w:val="002968F2"/>
    <w:rsid w:val="002A7BF6"/>
    <w:rsid w:val="002B0343"/>
    <w:rsid w:val="002C7566"/>
    <w:rsid w:val="002D0079"/>
    <w:rsid w:val="002D1E58"/>
    <w:rsid w:val="002E03CC"/>
    <w:rsid w:val="002E23A3"/>
    <w:rsid w:val="002F3AD7"/>
    <w:rsid w:val="002F3CB4"/>
    <w:rsid w:val="00303EB4"/>
    <w:rsid w:val="00304298"/>
    <w:rsid w:val="0030527F"/>
    <w:rsid w:val="0030632B"/>
    <w:rsid w:val="00307C19"/>
    <w:rsid w:val="00310230"/>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2428"/>
    <w:rsid w:val="003C405A"/>
    <w:rsid w:val="003F1829"/>
    <w:rsid w:val="003F2CE9"/>
    <w:rsid w:val="00402B37"/>
    <w:rsid w:val="00407E3A"/>
    <w:rsid w:val="00413480"/>
    <w:rsid w:val="00421D82"/>
    <w:rsid w:val="00423A68"/>
    <w:rsid w:val="0043055A"/>
    <w:rsid w:val="004334D3"/>
    <w:rsid w:val="004338E8"/>
    <w:rsid w:val="00444C4F"/>
    <w:rsid w:val="004545DC"/>
    <w:rsid w:val="00456800"/>
    <w:rsid w:val="004610A6"/>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F0137"/>
    <w:rsid w:val="004F14D3"/>
    <w:rsid w:val="004F3F0E"/>
    <w:rsid w:val="00500EDD"/>
    <w:rsid w:val="005171C4"/>
    <w:rsid w:val="00526881"/>
    <w:rsid w:val="005362E3"/>
    <w:rsid w:val="00545234"/>
    <w:rsid w:val="00561F58"/>
    <w:rsid w:val="0056290B"/>
    <w:rsid w:val="005655E8"/>
    <w:rsid w:val="00566151"/>
    <w:rsid w:val="005703EA"/>
    <w:rsid w:val="005718B0"/>
    <w:rsid w:val="005734B4"/>
    <w:rsid w:val="00576BB2"/>
    <w:rsid w:val="00582E47"/>
    <w:rsid w:val="005A6EE7"/>
    <w:rsid w:val="005B4612"/>
    <w:rsid w:val="005B623E"/>
    <w:rsid w:val="005C56E0"/>
    <w:rsid w:val="005D2913"/>
    <w:rsid w:val="005D70F9"/>
    <w:rsid w:val="005D7794"/>
    <w:rsid w:val="005E231C"/>
    <w:rsid w:val="005E33C8"/>
    <w:rsid w:val="005F0E8A"/>
    <w:rsid w:val="005F1580"/>
    <w:rsid w:val="00605FEB"/>
    <w:rsid w:val="00610F21"/>
    <w:rsid w:val="0061126F"/>
    <w:rsid w:val="00611B69"/>
    <w:rsid w:val="00614D1D"/>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3153"/>
    <w:rsid w:val="006D448A"/>
    <w:rsid w:val="006E26FC"/>
    <w:rsid w:val="006E3FB3"/>
    <w:rsid w:val="006E5F80"/>
    <w:rsid w:val="006F079A"/>
    <w:rsid w:val="006F1EBB"/>
    <w:rsid w:val="006F2F3B"/>
    <w:rsid w:val="007005BE"/>
    <w:rsid w:val="00700777"/>
    <w:rsid w:val="00702DD9"/>
    <w:rsid w:val="007057CF"/>
    <w:rsid w:val="007073DB"/>
    <w:rsid w:val="007420F8"/>
    <w:rsid w:val="007432A2"/>
    <w:rsid w:val="007520E6"/>
    <w:rsid w:val="00752418"/>
    <w:rsid w:val="00761CDD"/>
    <w:rsid w:val="0076461B"/>
    <w:rsid w:val="00765417"/>
    <w:rsid w:val="007667EB"/>
    <w:rsid w:val="007730CC"/>
    <w:rsid w:val="00777AF6"/>
    <w:rsid w:val="00783E31"/>
    <w:rsid w:val="00791853"/>
    <w:rsid w:val="007A5B6C"/>
    <w:rsid w:val="007B445E"/>
    <w:rsid w:val="007B7244"/>
    <w:rsid w:val="007C2CDB"/>
    <w:rsid w:val="007C6E9C"/>
    <w:rsid w:val="007E0EEA"/>
    <w:rsid w:val="007F20F9"/>
    <w:rsid w:val="007F5A09"/>
    <w:rsid w:val="00813522"/>
    <w:rsid w:val="00815772"/>
    <w:rsid w:val="00824AEE"/>
    <w:rsid w:val="00825E74"/>
    <w:rsid w:val="008306FA"/>
    <w:rsid w:val="008334BF"/>
    <w:rsid w:val="00835821"/>
    <w:rsid w:val="00840AB7"/>
    <w:rsid w:val="00841B77"/>
    <w:rsid w:val="00843CD6"/>
    <w:rsid w:val="008512F4"/>
    <w:rsid w:val="00857174"/>
    <w:rsid w:val="00857B87"/>
    <w:rsid w:val="008668F1"/>
    <w:rsid w:val="008700E3"/>
    <w:rsid w:val="00874CB1"/>
    <w:rsid w:val="00876C47"/>
    <w:rsid w:val="00884829"/>
    <w:rsid w:val="008927FF"/>
    <w:rsid w:val="008929AF"/>
    <w:rsid w:val="00894841"/>
    <w:rsid w:val="008A3EB3"/>
    <w:rsid w:val="008B5523"/>
    <w:rsid w:val="008B57A4"/>
    <w:rsid w:val="008C3DCB"/>
    <w:rsid w:val="008D2518"/>
    <w:rsid w:val="008E1B61"/>
    <w:rsid w:val="008E4B21"/>
    <w:rsid w:val="008E7549"/>
    <w:rsid w:val="008E7F41"/>
    <w:rsid w:val="008F18E7"/>
    <w:rsid w:val="008F3E58"/>
    <w:rsid w:val="008F765A"/>
    <w:rsid w:val="00902600"/>
    <w:rsid w:val="009063B3"/>
    <w:rsid w:val="00910CE3"/>
    <w:rsid w:val="00913812"/>
    <w:rsid w:val="00931252"/>
    <w:rsid w:val="00932CBB"/>
    <w:rsid w:val="0094500A"/>
    <w:rsid w:val="00966406"/>
    <w:rsid w:val="00966577"/>
    <w:rsid w:val="00967E76"/>
    <w:rsid w:val="009829C8"/>
    <w:rsid w:val="00985A52"/>
    <w:rsid w:val="009863BE"/>
    <w:rsid w:val="009878AC"/>
    <w:rsid w:val="0099578B"/>
    <w:rsid w:val="0099692C"/>
    <w:rsid w:val="009A59BB"/>
    <w:rsid w:val="009A72F1"/>
    <w:rsid w:val="009B0356"/>
    <w:rsid w:val="009B2962"/>
    <w:rsid w:val="009B4E70"/>
    <w:rsid w:val="009C1C60"/>
    <w:rsid w:val="009D0505"/>
    <w:rsid w:val="009F5D70"/>
    <w:rsid w:val="00A00F1F"/>
    <w:rsid w:val="00A0321E"/>
    <w:rsid w:val="00A0660F"/>
    <w:rsid w:val="00A07240"/>
    <w:rsid w:val="00A12A24"/>
    <w:rsid w:val="00A12D84"/>
    <w:rsid w:val="00A25760"/>
    <w:rsid w:val="00A304E0"/>
    <w:rsid w:val="00A32731"/>
    <w:rsid w:val="00A33998"/>
    <w:rsid w:val="00A41733"/>
    <w:rsid w:val="00A437DA"/>
    <w:rsid w:val="00A45804"/>
    <w:rsid w:val="00A55BF4"/>
    <w:rsid w:val="00A56450"/>
    <w:rsid w:val="00A609AF"/>
    <w:rsid w:val="00A60A46"/>
    <w:rsid w:val="00A620CD"/>
    <w:rsid w:val="00A66C87"/>
    <w:rsid w:val="00A7040B"/>
    <w:rsid w:val="00A72C77"/>
    <w:rsid w:val="00A76371"/>
    <w:rsid w:val="00A85FC7"/>
    <w:rsid w:val="00A86F8A"/>
    <w:rsid w:val="00A934FB"/>
    <w:rsid w:val="00A94623"/>
    <w:rsid w:val="00AA0C2C"/>
    <w:rsid w:val="00AA4555"/>
    <w:rsid w:val="00AA4A5C"/>
    <w:rsid w:val="00AA55F8"/>
    <w:rsid w:val="00AA570C"/>
    <w:rsid w:val="00AB05D9"/>
    <w:rsid w:val="00AC438B"/>
    <w:rsid w:val="00AE1608"/>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617B0"/>
    <w:rsid w:val="00B61BAF"/>
    <w:rsid w:val="00B64F31"/>
    <w:rsid w:val="00B65E86"/>
    <w:rsid w:val="00B86BA1"/>
    <w:rsid w:val="00BA6C42"/>
    <w:rsid w:val="00BB36B0"/>
    <w:rsid w:val="00BB3C1D"/>
    <w:rsid w:val="00BB50C8"/>
    <w:rsid w:val="00BB6F7F"/>
    <w:rsid w:val="00BC2EE3"/>
    <w:rsid w:val="00BD6C36"/>
    <w:rsid w:val="00BD7CD7"/>
    <w:rsid w:val="00BE660A"/>
    <w:rsid w:val="00BF0678"/>
    <w:rsid w:val="00BF276E"/>
    <w:rsid w:val="00BF321A"/>
    <w:rsid w:val="00BF3CFA"/>
    <w:rsid w:val="00C00820"/>
    <w:rsid w:val="00C053EB"/>
    <w:rsid w:val="00C0625E"/>
    <w:rsid w:val="00C075FC"/>
    <w:rsid w:val="00C0784B"/>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7C43"/>
    <w:rsid w:val="00CB0E2F"/>
    <w:rsid w:val="00CC0B44"/>
    <w:rsid w:val="00CC1E23"/>
    <w:rsid w:val="00CD0A2E"/>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64D99"/>
    <w:rsid w:val="00D6519D"/>
    <w:rsid w:val="00D726B5"/>
    <w:rsid w:val="00D84CE7"/>
    <w:rsid w:val="00D8712A"/>
    <w:rsid w:val="00D960A8"/>
    <w:rsid w:val="00DB3A66"/>
    <w:rsid w:val="00DC2B99"/>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1BE5"/>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7D56"/>
    <w:rsid w:val="00F1666C"/>
    <w:rsid w:val="00F2788B"/>
    <w:rsid w:val="00F30B48"/>
    <w:rsid w:val="00F33540"/>
    <w:rsid w:val="00F36A7E"/>
    <w:rsid w:val="00F51196"/>
    <w:rsid w:val="00F56D2E"/>
    <w:rsid w:val="00F62387"/>
    <w:rsid w:val="00F67CBD"/>
    <w:rsid w:val="00F72DCF"/>
    <w:rsid w:val="00F72FBB"/>
    <w:rsid w:val="00F7396B"/>
    <w:rsid w:val="00F74095"/>
    <w:rsid w:val="00F757DA"/>
    <w:rsid w:val="00F761B0"/>
    <w:rsid w:val="00F82B99"/>
    <w:rsid w:val="00F84489"/>
    <w:rsid w:val="00F85ADA"/>
    <w:rsid w:val="00F9788F"/>
    <w:rsid w:val="00FA6A17"/>
    <w:rsid w:val="00FB00BA"/>
    <w:rsid w:val="00FC132B"/>
    <w:rsid w:val="00FD5E36"/>
    <w:rsid w:val="00FE0193"/>
    <w:rsid w:val="00FF3146"/>
    <w:rsid w:val="00FF361A"/>
    <w:rsid w:val="00FF5BEF"/>
    <w:rsid w:val="00FF732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rezrazmikov">
    <w:name w:val="No Spacing"/>
    <w:uiPriority w:val="1"/>
    <w:qFormat/>
    <w:rsid w:val="005718B0"/>
    <w:pPr>
      <w:spacing w:after="0" w:line="240" w:lineRule="auto"/>
    </w:pPr>
  </w:style>
</w:styles>
</file>

<file path=word/webSettings.xml><?xml version="1.0" encoding="utf-8"?>
<w:webSettings xmlns:r="http://schemas.openxmlformats.org/officeDocument/2006/relationships" xmlns:w="http://schemas.openxmlformats.org/wordprocessingml/2006/main">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0587469">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150828996">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398291577">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1851300">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12532384">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9582006">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1EC39-F51C-41A0-B0F7-F735C9C6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7471</TotalTime>
  <Pages>4</Pages>
  <Words>1123</Words>
  <Characters>6402</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PCO</cp:lastModifiedBy>
  <cp:revision>33</cp:revision>
  <cp:lastPrinted>2020-09-16T12:31:00Z</cp:lastPrinted>
  <dcterms:created xsi:type="dcterms:W3CDTF">2020-10-02T08:46:00Z</dcterms:created>
  <dcterms:modified xsi:type="dcterms:W3CDTF">2021-10-13T14:36:00Z</dcterms:modified>
</cp:coreProperties>
</file>