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5B37" w14:textId="6F18D0BF" w:rsidR="00B7762F" w:rsidRPr="00AF1C3F" w:rsidRDefault="00B7762F" w:rsidP="00B7762F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proofErr w:type="spellStart"/>
      <w:r>
        <w:rPr>
          <w:color w:val="000000" w:themeColor="text1"/>
          <w:sz w:val="52"/>
          <w:szCs w:val="52"/>
        </w:rPr>
        <w:t>šarole</w:t>
      </w:r>
      <w:proofErr w:type="spellEnd"/>
      <w:r w:rsidRPr="00AF1C3F">
        <w:rPr>
          <w:color w:val="000000" w:themeColor="text1"/>
          <w:sz w:val="52"/>
          <w:szCs w:val="52"/>
        </w:rPr>
        <w:t xml:space="preserve"> »</w:t>
      </w:r>
      <w:r>
        <w:rPr>
          <w:color w:val="000000" w:themeColor="text1"/>
          <w:sz w:val="52"/>
          <w:szCs w:val="52"/>
        </w:rPr>
        <w:t>BRANCO</w:t>
      </w:r>
      <w:r w:rsidRPr="00AF1C3F">
        <w:rPr>
          <w:color w:val="000000" w:themeColor="text1"/>
          <w:sz w:val="52"/>
          <w:szCs w:val="52"/>
        </w:rPr>
        <w:t>«</w:t>
      </w:r>
    </w:p>
    <w:p w14:paraId="451F1F67" w14:textId="77777777" w:rsidR="00B7762F" w:rsidRDefault="00B7762F" w:rsidP="00B7762F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560484C3" w14:textId="1B0D1FFD" w:rsidR="00B7762F" w:rsidRDefault="001A73D4" w:rsidP="00B7762F">
      <w:pPr>
        <w:pStyle w:val="Navadensplet"/>
      </w:pPr>
      <w:r>
        <w:rPr>
          <w:noProof/>
        </w:rPr>
        <w:drawing>
          <wp:inline distT="0" distB="0" distL="0" distR="0" wp14:anchorId="1F3DB2C3" wp14:editId="6B96B648">
            <wp:extent cx="5362575" cy="3495758"/>
            <wp:effectExtent l="0" t="0" r="0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029" cy="350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1E96" w14:textId="6889209A" w:rsidR="00B7762F" w:rsidRPr="00D962DC" w:rsidRDefault="00B7762F" w:rsidP="00B7762F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>
        <w:rPr>
          <w:color w:val="000000" w:themeColor="text1"/>
          <w:sz w:val="40"/>
          <w:szCs w:val="40"/>
        </w:rPr>
        <w:t>65832664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>
        <w:rPr>
          <w:color w:val="000000" w:themeColor="text1"/>
          <w:sz w:val="40"/>
          <w:szCs w:val="40"/>
        </w:rPr>
        <w:t>BRANCO, r</w:t>
      </w:r>
      <w:r w:rsidRPr="008D5F81">
        <w:rPr>
          <w:color w:val="000000" w:themeColor="text1"/>
          <w:sz w:val="40"/>
          <w:szCs w:val="40"/>
        </w:rPr>
        <w:t xml:space="preserve">oj.: </w:t>
      </w:r>
      <w:r>
        <w:rPr>
          <w:color w:val="000000" w:themeColor="text1"/>
          <w:sz w:val="40"/>
          <w:szCs w:val="40"/>
        </w:rPr>
        <w:t>26</w:t>
      </w:r>
      <w:r w:rsidRPr="008D5F81">
        <w:rPr>
          <w:color w:val="000000" w:themeColor="text1"/>
          <w:sz w:val="40"/>
          <w:szCs w:val="40"/>
        </w:rPr>
        <w:t>.0</w:t>
      </w:r>
      <w:r>
        <w:rPr>
          <w:color w:val="000000" w:themeColor="text1"/>
          <w:sz w:val="40"/>
          <w:szCs w:val="40"/>
        </w:rPr>
        <w:t>2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>23, rej.: Tadej Penko</w:t>
      </w:r>
      <w:r w:rsidRPr="00D962DC">
        <w:rPr>
          <w:color w:val="000000" w:themeColor="text1"/>
          <w:sz w:val="40"/>
          <w:szCs w:val="40"/>
        </w:rPr>
        <w:t xml:space="preserve">, </w:t>
      </w:r>
      <w:r>
        <w:rPr>
          <w:color w:val="000000" w:themeColor="text1"/>
          <w:sz w:val="40"/>
          <w:szCs w:val="40"/>
        </w:rPr>
        <w:t>Parje, kat.: PP</w:t>
      </w:r>
      <w:r w:rsidR="00080B0B">
        <w:rPr>
          <w:color w:val="000000" w:themeColor="text1"/>
          <w:sz w:val="40"/>
          <w:szCs w:val="40"/>
        </w:rPr>
        <w:t>E</w:t>
      </w:r>
      <w:r>
        <w:rPr>
          <w:color w:val="000000" w:themeColor="text1"/>
          <w:sz w:val="40"/>
          <w:szCs w:val="40"/>
        </w:rPr>
        <w:t>-V</w:t>
      </w:r>
    </w:p>
    <w:p w14:paraId="16B009A1" w14:textId="77777777" w:rsidR="00B7762F" w:rsidRPr="00BA4057" w:rsidRDefault="00B7762F" w:rsidP="00B7762F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7A6E349C" w14:textId="715DA177" w:rsidR="00B7762F" w:rsidRDefault="00080B0B" w:rsidP="00B7762F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Bik </w:t>
      </w:r>
      <w:proofErr w:type="spellStart"/>
      <w:r>
        <w:rPr>
          <w:sz w:val="36"/>
          <w:szCs w:val="36"/>
        </w:rPr>
        <w:t>Branco</w:t>
      </w:r>
      <w:proofErr w:type="spellEnd"/>
      <w:r>
        <w:rPr>
          <w:sz w:val="36"/>
          <w:szCs w:val="36"/>
        </w:rPr>
        <w:t xml:space="preserve"> je potomec slovenskega </w:t>
      </w:r>
      <w:proofErr w:type="spellStart"/>
      <w:r>
        <w:rPr>
          <w:sz w:val="36"/>
          <w:szCs w:val="36"/>
        </w:rPr>
        <w:t>brezrožnega</w:t>
      </w:r>
      <w:proofErr w:type="spellEnd"/>
      <w:r>
        <w:rPr>
          <w:sz w:val="36"/>
          <w:szCs w:val="36"/>
        </w:rPr>
        <w:t xml:space="preserve"> bika </w:t>
      </w:r>
      <w:proofErr w:type="spellStart"/>
      <w:r>
        <w:rPr>
          <w:sz w:val="36"/>
          <w:szCs w:val="36"/>
        </w:rPr>
        <w:t>Briona</w:t>
      </w:r>
      <w:proofErr w:type="spellEnd"/>
      <w:r>
        <w:rPr>
          <w:sz w:val="36"/>
          <w:szCs w:val="36"/>
        </w:rPr>
        <w:t xml:space="preserve"> PS in češkega bika </w:t>
      </w:r>
      <w:proofErr w:type="spellStart"/>
      <w:r>
        <w:rPr>
          <w:sz w:val="36"/>
          <w:szCs w:val="36"/>
        </w:rPr>
        <w:t>Brixa</w:t>
      </w:r>
      <w:proofErr w:type="spellEnd"/>
      <w:r>
        <w:rPr>
          <w:sz w:val="36"/>
          <w:szCs w:val="36"/>
        </w:rPr>
        <w:t xml:space="preserve">, po materini strani pa francoskega bika </w:t>
      </w:r>
      <w:proofErr w:type="spellStart"/>
      <w:r>
        <w:rPr>
          <w:sz w:val="36"/>
          <w:szCs w:val="36"/>
        </w:rPr>
        <w:t>Firmina</w:t>
      </w:r>
      <w:proofErr w:type="spellEnd"/>
      <w:r>
        <w:rPr>
          <w:sz w:val="36"/>
          <w:szCs w:val="36"/>
        </w:rPr>
        <w:t>. Zanj so značilni zelo visoki dnevni prirasti, še posebej v času direktnega testa. Komisija ga je na osnovi vseh podatkov uvrstila v elitni razred in sicer kot predstavnika vzrejnega tipa bikov.</w:t>
      </w:r>
    </w:p>
    <w:p w14:paraId="70E53DAE" w14:textId="77777777" w:rsidR="00B7762F" w:rsidRDefault="00B7762F" w:rsidP="00B7762F">
      <w:pPr>
        <w:spacing w:after="120"/>
        <w:jc w:val="both"/>
        <w:rPr>
          <w:sz w:val="36"/>
          <w:szCs w:val="36"/>
        </w:rPr>
      </w:pPr>
    </w:p>
    <w:p w14:paraId="257C238A" w14:textId="77777777" w:rsidR="00B7762F" w:rsidRDefault="00B7762F" w:rsidP="00B7762F">
      <w:pPr>
        <w:spacing w:after="120"/>
        <w:jc w:val="both"/>
        <w:rPr>
          <w:sz w:val="36"/>
          <w:szCs w:val="36"/>
        </w:rPr>
      </w:pPr>
    </w:p>
    <w:p w14:paraId="1EC1CA46" w14:textId="77777777" w:rsidR="00B7762F" w:rsidRDefault="00B7762F" w:rsidP="00B7762F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B7762F" w:rsidRPr="00A90757" w14:paraId="4A9A1E39" w14:textId="77777777" w:rsidTr="00E4373C">
        <w:tc>
          <w:tcPr>
            <w:tcW w:w="4530" w:type="dxa"/>
            <w:gridSpan w:val="5"/>
          </w:tcPr>
          <w:p w14:paraId="0B79A03F" w14:textId="77777777" w:rsidR="00B7762F" w:rsidRPr="00A90757" w:rsidRDefault="00B7762F" w:rsidP="00E4373C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540548EF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9CBCD91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B7762F" w:rsidRPr="00A90757" w14:paraId="78B0E92D" w14:textId="77777777" w:rsidTr="00E4373C">
        <w:tc>
          <w:tcPr>
            <w:tcW w:w="906" w:type="dxa"/>
          </w:tcPr>
          <w:p w14:paraId="158655CA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5D95DB21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59047C65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1C250EC1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4B3B058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C80FC95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B66A716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C24D15B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6B806C25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38C1AA59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B7762F" w:rsidRPr="00A90757" w14:paraId="34F072FF" w14:textId="77777777" w:rsidTr="00E4373C">
        <w:tc>
          <w:tcPr>
            <w:tcW w:w="906" w:type="dxa"/>
          </w:tcPr>
          <w:p w14:paraId="35EE632D" w14:textId="70C451A3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17E7">
              <w:rPr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155F8AB2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0D587DDF" w14:textId="3CE449C0" w:rsidR="00B7762F" w:rsidRPr="00A90757" w:rsidRDefault="000317E7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906" w:type="dxa"/>
          </w:tcPr>
          <w:p w14:paraId="16E19820" w14:textId="744405F3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0317E7"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14:paraId="6795BB5F" w14:textId="61D2EA2F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17E7">
              <w:rPr>
                <w:sz w:val="24"/>
                <w:szCs w:val="24"/>
              </w:rPr>
              <w:t>87</w:t>
            </w:r>
          </w:p>
        </w:tc>
        <w:tc>
          <w:tcPr>
            <w:tcW w:w="906" w:type="dxa"/>
          </w:tcPr>
          <w:p w14:paraId="76420ABE" w14:textId="77777777" w:rsidR="00B7762F" w:rsidRPr="00A90757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5EA3160E" w14:textId="0BC9861A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>
              <w:rPr>
                <w:color w:val="2E74B5" w:themeColor="accent5" w:themeShade="BF"/>
                <w:sz w:val="24"/>
                <w:szCs w:val="24"/>
              </w:rPr>
              <w:t>2</w:t>
            </w:r>
            <w:r w:rsidR="000317E7">
              <w:rPr>
                <w:color w:val="2E74B5" w:themeColor="accent5" w:themeShade="BF"/>
                <w:sz w:val="24"/>
                <w:szCs w:val="24"/>
              </w:rPr>
              <w:t>26</w:t>
            </w:r>
          </w:p>
        </w:tc>
        <w:tc>
          <w:tcPr>
            <w:tcW w:w="906" w:type="dxa"/>
          </w:tcPr>
          <w:p w14:paraId="3191FAD1" w14:textId="77777777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484FF4B3" w14:textId="37A009D0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0317E7">
              <w:rPr>
                <w:color w:val="2E74B5" w:themeColor="accent5" w:themeShade="BF"/>
                <w:sz w:val="24"/>
                <w:szCs w:val="24"/>
              </w:rPr>
              <w:t>99</w:t>
            </w:r>
          </w:p>
        </w:tc>
        <w:tc>
          <w:tcPr>
            <w:tcW w:w="1054" w:type="dxa"/>
          </w:tcPr>
          <w:p w14:paraId="3E6B4986" w14:textId="76010F94" w:rsidR="00B7762F" w:rsidRPr="00E92DD1" w:rsidRDefault="00B7762F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0317E7">
              <w:rPr>
                <w:color w:val="2E74B5" w:themeColor="accent5" w:themeShade="BF"/>
                <w:sz w:val="24"/>
                <w:szCs w:val="24"/>
              </w:rPr>
              <w:t>318</w:t>
            </w:r>
          </w:p>
        </w:tc>
      </w:tr>
    </w:tbl>
    <w:p w14:paraId="077867E6" w14:textId="77777777" w:rsidR="00B7762F" w:rsidRDefault="00B7762F" w:rsidP="00B7762F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B7762F" w:rsidRPr="002D6B5D" w14:paraId="14A833C8" w14:textId="77777777" w:rsidTr="00E4373C">
        <w:tc>
          <w:tcPr>
            <w:tcW w:w="3539" w:type="dxa"/>
            <w:gridSpan w:val="2"/>
          </w:tcPr>
          <w:p w14:paraId="31368C11" w14:textId="77777777" w:rsidR="00B7762F" w:rsidRPr="002D6B5D" w:rsidRDefault="00B7762F" w:rsidP="00E4373C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B7762F" w14:paraId="57B21F27" w14:textId="77777777" w:rsidTr="00E4373C">
        <w:tc>
          <w:tcPr>
            <w:tcW w:w="2405" w:type="dxa"/>
          </w:tcPr>
          <w:p w14:paraId="13D73DB3" w14:textId="77777777" w:rsidR="00B7762F" w:rsidRDefault="00B7762F" w:rsidP="00E4373C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366BECA" w14:textId="4491D7C9" w:rsidR="00B7762F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5E05">
              <w:rPr>
                <w:sz w:val="24"/>
                <w:szCs w:val="24"/>
              </w:rPr>
              <w:t>3</w:t>
            </w:r>
          </w:p>
        </w:tc>
      </w:tr>
      <w:tr w:rsidR="00B7762F" w14:paraId="08921D4B" w14:textId="77777777" w:rsidTr="00E4373C">
        <w:tc>
          <w:tcPr>
            <w:tcW w:w="2405" w:type="dxa"/>
          </w:tcPr>
          <w:p w14:paraId="6761F7DA" w14:textId="77777777" w:rsidR="00B7762F" w:rsidRDefault="00B7762F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46E5A7C" w14:textId="259FAAA9" w:rsidR="00B7762F" w:rsidRDefault="00E65E05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7762F" w14:paraId="4B832E4D" w14:textId="77777777" w:rsidTr="00E4373C">
        <w:tc>
          <w:tcPr>
            <w:tcW w:w="2405" w:type="dxa"/>
          </w:tcPr>
          <w:p w14:paraId="687A7C58" w14:textId="77777777" w:rsidR="00B7762F" w:rsidRDefault="00B7762F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E011B5A" w14:textId="5F871040" w:rsidR="00B7762F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5E05">
              <w:rPr>
                <w:sz w:val="24"/>
                <w:szCs w:val="24"/>
              </w:rPr>
              <w:t>7</w:t>
            </w:r>
          </w:p>
        </w:tc>
      </w:tr>
      <w:tr w:rsidR="00B7762F" w14:paraId="22DBA701" w14:textId="77777777" w:rsidTr="00E4373C">
        <w:tc>
          <w:tcPr>
            <w:tcW w:w="2405" w:type="dxa"/>
          </w:tcPr>
          <w:p w14:paraId="02941B50" w14:textId="77777777" w:rsidR="00B7762F" w:rsidRDefault="00B7762F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6E88FA7" w14:textId="77777777" w:rsidR="00B7762F" w:rsidRDefault="00B7762F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14:paraId="5FA297B6" w14:textId="77777777" w:rsidR="00B7762F" w:rsidRDefault="00B7762F" w:rsidP="00B7762F">
      <w:pPr>
        <w:spacing w:after="120"/>
        <w:jc w:val="both"/>
        <w:rPr>
          <w:sz w:val="24"/>
          <w:szCs w:val="24"/>
        </w:rPr>
      </w:pPr>
    </w:p>
    <w:p w14:paraId="7BA30136" w14:textId="77777777" w:rsidR="00B7762F" w:rsidRDefault="00B7762F" w:rsidP="00B7762F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37725FEA" w14:textId="77777777" w:rsidR="00B7762F" w:rsidRDefault="00B7762F" w:rsidP="00B7762F"/>
    <w:p w14:paraId="39D6720B" w14:textId="77777777" w:rsidR="00B7762F" w:rsidRDefault="00B7762F" w:rsidP="00B7762F"/>
    <w:p w14:paraId="72E1E842" w14:textId="77777777" w:rsidR="00B7762F" w:rsidRDefault="00B7762F" w:rsidP="00B7762F"/>
    <w:p w14:paraId="3876C891" w14:textId="77777777" w:rsidR="00BE3AB2" w:rsidRDefault="00BE3AB2"/>
    <w:sectPr w:rsidR="00BE3AB2" w:rsidSect="00B7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2F"/>
    <w:rsid w:val="000317E7"/>
    <w:rsid w:val="00080B0B"/>
    <w:rsid w:val="001A0776"/>
    <w:rsid w:val="001A73D4"/>
    <w:rsid w:val="00304F27"/>
    <w:rsid w:val="009F25B5"/>
    <w:rsid w:val="00B7762F"/>
    <w:rsid w:val="00BE3AB2"/>
    <w:rsid w:val="00C8669F"/>
    <w:rsid w:val="00E6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D608"/>
  <w15:chartTrackingRefBased/>
  <w15:docId w15:val="{91F63616-C8E2-40E0-8576-664ABA21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62F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776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B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10</cp:revision>
  <dcterms:created xsi:type="dcterms:W3CDTF">2024-05-21T08:39:00Z</dcterms:created>
  <dcterms:modified xsi:type="dcterms:W3CDTF">2024-05-24T07:10:00Z</dcterms:modified>
</cp:coreProperties>
</file>